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E7C740" w14:textId="77777777" w:rsidR="00077336"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 xml:space="preserve">Федеральное государственное образовательное бюджетное учреждение </w:t>
      </w:r>
    </w:p>
    <w:p w14:paraId="56D3804C" w14:textId="77777777" w:rsidR="00077336" w:rsidRPr="00032CD1"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высшего образования</w:t>
      </w:r>
    </w:p>
    <w:p w14:paraId="0AEDB73C" w14:textId="77777777" w:rsidR="00077336" w:rsidRPr="00032CD1" w:rsidRDefault="00077336" w:rsidP="00077336">
      <w:pPr>
        <w:spacing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«ФИНАНСОВЫЙ УНИВЕРСИТЕТ ПРИ ПРАВИТЕЛЬСТВЕ РОССИЙСКОЙ ФЕДЕРАЦИИ»</w:t>
      </w:r>
    </w:p>
    <w:p w14:paraId="5C9B2CA5" w14:textId="77777777" w:rsidR="00077336" w:rsidRPr="00032CD1" w:rsidRDefault="00077336" w:rsidP="00077336">
      <w:pPr>
        <w:spacing w:after="283"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(Финансовый университет)</w:t>
      </w:r>
    </w:p>
    <w:p w14:paraId="480CAA74" w14:textId="77777777" w:rsidR="00077336" w:rsidRPr="00032CD1" w:rsidRDefault="00077336" w:rsidP="00077336">
      <w:pPr>
        <w:spacing w:after="283" w:line="360" w:lineRule="auto"/>
        <w:jc w:val="center"/>
        <w:rPr>
          <w:rFonts w:ascii="Times New Roman" w:hAnsi="Times New Roman" w:cs="Times New Roman"/>
          <w:b/>
          <w:bCs/>
          <w:sz w:val="28"/>
          <w:szCs w:val="28"/>
        </w:rPr>
      </w:pPr>
      <w:r>
        <w:rPr>
          <w:rFonts w:ascii="Times New Roman" w:hAnsi="Times New Roman" w:cs="Times New Roman"/>
          <w:b/>
          <w:bCs/>
          <w:sz w:val="28"/>
          <w:szCs w:val="28"/>
        </w:rPr>
        <w:t>Ярославский</w:t>
      </w:r>
      <w:r w:rsidRPr="00032CD1">
        <w:rPr>
          <w:rFonts w:ascii="Times New Roman" w:hAnsi="Times New Roman" w:cs="Times New Roman"/>
          <w:b/>
          <w:bCs/>
          <w:sz w:val="28"/>
          <w:szCs w:val="28"/>
        </w:rPr>
        <w:t xml:space="preserve"> филиал Финуниверситета</w:t>
      </w:r>
    </w:p>
    <w:p w14:paraId="28F40F4A" w14:textId="4101E2A6" w:rsidR="00077336" w:rsidRPr="00032CD1" w:rsidRDefault="00077336" w:rsidP="00077336">
      <w:pPr>
        <w:spacing w:line="360" w:lineRule="auto"/>
        <w:jc w:val="center"/>
        <w:rPr>
          <w:rFonts w:ascii="Times New Roman" w:hAnsi="Times New Roman" w:cs="Times New Roman"/>
          <w:sz w:val="28"/>
          <w:szCs w:val="28"/>
        </w:rPr>
      </w:pPr>
      <w:r w:rsidRPr="00032CD1">
        <w:rPr>
          <w:rFonts w:ascii="Times New Roman" w:hAnsi="Times New Roman" w:cs="Times New Roman"/>
          <w:sz w:val="28"/>
          <w:szCs w:val="28"/>
        </w:rPr>
        <w:t>Кафедра «</w:t>
      </w:r>
      <w:r w:rsidR="00963154">
        <w:rPr>
          <w:rFonts w:ascii="Times New Roman" w:hAnsi="Times New Roman" w:cs="Times New Roman"/>
          <w:sz w:val="28"/>
          <w:szCs w:val="28"/>
        </w:rPr>
        <w:t>Экономика и финансы</w:t>
      </w:r>
      <w:r w:rsidRPr="00032CD1">
        <w:rPr>
          <w:rFonts w:ascii="Times New Roman" w:hAnsi="Times New Roman" w:cs="Times New Roman"/>
          <w:sz w:val="28"/>
          <w:szCs w:val="28"/>
        </w:rPr>
        <w:t xml:space="preserve">» </w:t>
      </w:r>
    </w:p>
    <w:tbl>
      <w:tblPr>
        <w:tblStyle w:val="3"/>
        <w:tblW w:w="0" w:type="auto"/>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95"/>
        <w:gridCol w:w="4961"/>
      </w:tblGrid>
      <w:tr w:rsidR="008C2704" w:rsidRPr="008C2704" w14:paraId="775BDB9D" w14:textId="77777777" w:rsidTr="008C2704">
        <w:trPr>
          <w:trHeight w:val="3253"/>
        </w:trPr>
        <w:tc>
          <w:tcPr>
            <w:tcW w:w="4895" w:type="dxa"/>
          </w:tcPr>
          <w:p w14:paraId="42147FD0" w14:textId="77777777" w:rsidR="008C2704" w:rsidRPr="008C2704" w:rsidRDefault="008C2704" w:rsidP="008C2704">
            <w:pPr>
              <w:tabs>
                <w:tab w:val="center" w:pos="2894"/>
                <w:tab w:val="center" w:pos="3602"/>
                <w:tab w:val="center" w:pos="4310"/>
                <w:tab w:val="center" w:pos="5927"/>
              </w:tabs>
              <w:rPr>
                <w:rFonts w:ascii="Times New Roman" w:hAnsi="Times New Roman"/>
                <w:sz w:val="28"/>
              </w:rPr>
            </w:pPr>
            <w:bookmarkStart w:id="0" w:name="_Hlk100216007"/>
            <w:r w:rsidRPr="008C2704">
              <w:rPr>
                <w:rFonts w:ascii="Times New Roman" w:hAnsi="Times New Roman"/>
                <w:sz w:val="28"/>
              </w:rPr>
              <w:t xml:space="preserve">СОГЛАСОВАНО </w:t>
            </w:r>
            <w:r w:rsidRPr="008C2704">
              <w:rPr>
                <w:rFonts w:ascii="Times New Roman" w:hAnsi="Times New Roman"/>
                <w:sz w:val="28"/>
              </w:rPr>
              <w:tab/>
              <w:t xml:space="preserve"> </w:t>
            </w:r>
            <w:r w:rsidRPr="008C2704">
              <w:rPr>
                <w:rFonts w:ascii="Times New Roman" w:hAnsi="Times New Roman"/>
                <w:sz w:val="28"/>
              </w:rPr>
              <w:tab/>
              <w:t xml:space="preserve"> </w:t>
            </w:r>
            <w:r w:rsidRPr="008C2704">
              <w:rPr>
                <w:rFonts w:ascii="Times New Roman" w:hAnsi="Times New Roman"/>
                <w:sz w:val="28"/>
              </w:rPr>
              <w:tab/>
              <w:t xml:space="preserve"> </w:t>
            </w:r>
            <w:r w:rsidRPr="008C2704">
              <w:rPr>
                <w:rFonts w:ascii="Times New Roman" w:hAnsi="Times New Roman"/>
                <w:sz w:val="28"/>
              </w:rPr>
              <w:tab/>
              <w:t xml:space="preserve"> </w:t>
            </w:r>
          </w:p>
          <w:p w14:paraId="27781F11" w14:textId="77777777" w:rsidR="008C2704" w:rsidRPr="008C2704" w:rsidRDefault="008C2704" w:rsidP="008C2704">
            <w:pPr>
              <w:spacing w:after="13"/>
              <w:ind w:left="57" w:hanging="10"/>
              <w:jc w:val="both"/>
              <w:rPr>
                <w:rFonts w:ascii="Times New Roman" w:hAnsi="Times New Roman"/>
                <w:sz w:val="28"/>
              </w:rPr>
            </w:pPr>
            <w:r w:rsidRPr="008C2704">
              <w:rPr>
                <w:rFonts w:ascii="Times New Roman" w:hAnsi="Times New Roman"/>
                <w:sz w:val="28"/>
              </w:rPr>
              <w:t xml:space="preserve">Председатель Арбитражного суда Ярославской области  </w:t>
            </w:r>
          </w:p>
          <w:p w14:paraId="464C8D37" w14:textId="77777777" w:rsidR="008C2704" w:rsidRPr="008C2704" w:rsidRDefault="008C2704" w:rsidP="008C2704">
            <w:pPr>
              <w:spacing w:after="13"/>
              <w:ind w:left="57" w:hanging="10"/>
              <w:jc w:val="both"/>
              <w:rPr>
                <w:rFonts w:ascii="Times New Roman" w:hAnsi="Times New Roman"/>
                <w:sz w:val="28"/>
              </w:rPr>
            </w:pPr>
          </w:p>
          <w:p w14:paraId="01D2601C" w14:textId="77777777" w:rsidR="008C2704" w:rsidRPr="008C2704" w:rsidRDefault="008C2704" w:rsidP="008C2704">
            <w:pPr>
              <w:spacing w:after="13"/>
              <w:ind w:left="57" w:hanging="10"/>
              <w:jc w:val="both"/>
              <w:rPr>
                <w:rFonts w:ascii="Times New Roman" w:hAnsi="Times New Roman"/>
                <w:sz w:val="28"/>
              </w:rPr>
            </w:pPr>
            <w:r w:rsidRPr="008C2704">
              <w:rPr>
                <w:rFonts w:ascii="Times New Roman" w:hAnsi="Times New Roman"/>
                <w:sz w:val="28"/>
              </w:rPr>
              <w:t>_______________________В.В. Гущев</w:t>
            </w:r>
          </w:p>
          <w:p w14:paraId="7EBDBF93" w14:textId="77777777" w:rsidR="008C2704" w:rsidRPr="008C2704" w:rsidRDefault="008C2704" w:rsidP="008C2704">
            <w:pPr>
              <w:spacing w:after="13"/>
              <w:ind w:left="57" w:hanging="10"/>
              <w:jc w:val="both"/>
              <w:rPr>
                <w:rFonts w:ascii="Times New Roman" w:hAnsi="Times New Roman"/>
                <w:sz w:val="28"/>
              </w:rPr>
            </w:pPr>
            <w:r w:rsidRPr="008C2704">
              <w:rPr>
                <w:rFonts w:ascii="Times New Roman" w:hAnsi="Times New Roman"/>
                <w:sz w:val="28"/>
              </w:rPr>
              <w:t xml:space="preserve">    М.П.</w:t>
            </w:r>
          </w:p>
          <w:p w14:paraId="506B6D74" w14:textId="77777777" w:rsidR="008C2704" w:rsidRPr="008C2704" w:rsidRDefault="008C2704" w:rsidP="008C2704">
            <w:pPr>
              <w:spacing w:line="237" w:lineRule="auto"/>
              <w:rPr>
                <w:rFonts w:ascii="Times New Roman" w:hAnsi="Times New Roman"/>
                <w:sz w:val="28"/>
              </w:rPr>
            </w:pPr>
          </w:p>
          <w:p w14:paraId="4452E012" w14:textId="77777777" w:rsidR="008C2704" w:rsidRPr="008C2704" w:rsidRDefault="008C2704" w:rsidP="008C2704">
            <w:pPr>
              <w:spacing w:line="237" w:lineRule="auto"/>
              <w:rPr>
                <w:rFonts w:ascii="Times New Roman" w:hAnsi="Times New Roman"/>
                <w:sz w:val="28"/>
              </w:rPr>
            </w:pPr>
            <w:r w:rsidRPr="008C2704">
              <w:rPr>
                <w:rFonts w:ascii="Times New Roman" w:hAnsi="Times New Roman"/>
                <w:sz w:val="28"/>
              </w:rPr>
              <w:t xml:space="preserve">    </w:t>
            </w:r>
          </w:p>
        </w:tc>
        <w:tc>
          <w:tcPr>
            <w:tcW w:w="4961" w:type="dxa"/>
            <w:hideMark/>
          </w:tcPr>
          <w:p w14:paraId="3A6ADFB7" w14:textId="77777777" w:rsidR="008C2704" w:rsidRPr="008C2704" w:rsidRDefault="008C2704" w:rsidP="008C2704">
            <w:pPr>
              <w:spacing w:line="360" w:lineRule="auto"/>
              <w:rPr>
                <w:rFonts w:ascii="Times New Roman" w:hAnsi="Times New Roman"/>
                <w:bCs/>
                <w:sz w:val="28"/>
                <w:szCs w:val="28"/>
              </w:rPr>
            </w:pPr>
            <w:r w:rsidRPr="008C2704">
              <w:rPr>
                <w:rFonts w:ascii="Times New Roman" w:hAnsi="Times New Roman"/>
                <w:bCs/>
                <w:sz w:val="28"/>
                <w:szCs w:val="28"/>
              </w:rPr>
              <w:t>УТВЕРЖДАЮ</w:t>
            </w:r>
          </w:p>
          <w:p w14:paraId="31154CC4" w14:textId="77777777" w:rsidR="008C2704" w:rsidRPr="008C2704" w:rsidRDefault="008C2704" w:rsidP="008C2704">
            <w:pPr>
              <w:spacing w:line="360" w:lineRule="auto"/>
              <w:rPr>
                <w:rFonts w:ascii="Times New Roman" w:hAnsi="Times New Roman"/>
                <w:bCs/>
                <w:sz w:val="28"/>
                <w:szCs w:val="28"/>
              </w:rPr>
            </w:pPr>
            <w:r w:rsidRPr="008C2704">
              <w:rPr>
                <w:rFonts w:ascii="Times New Roman" w:hAnsi="Times New Roman"/>
                <w:bCs/>
                <w:sz w:val="28"/>
                <w:szCs w:val="28"/>
              </w:rPr>
              <w:t>Директор</w:t>
            </w:r>
          </w:p>
          <w:p w14:paraId="192EDA84" w14:textId="77777777" w:rsidR="008C2704" w:rsidRPr="008C2704" w:rsidRDefault="008C2704" w:rsidP="008C2704">
            <w:pPr>
              <w:spacing w:line="360" w:lineRule="auto"/>
              <w:rPr>
                <w:rFonts w:ascii="Times New Roman" w:hAnsi="Times New Roman"/>
                <w:bCs/>
                <w:sz w:val="28"/>
                <w:szCs w:val="28"/>
              </w:rPr>
            </w:pPr>
            <w:r w:rsidRPr="008C2704">
              <w:rPr>
                <w:rFonts w:ascii="Times New Roman" w:hAnsi="Times New Roman"/>
                <w:bCs/>
                <w:sz w:val="28"/>
                <w:szCs w:val="28"/>
              </w:rPr>
              <w:t>Ярославского филиала</w:t>
            </w:r>
          </w:p>
          <w:p w14:paraId="3581AF3A" w14:textId="77777777" w:rsidR="008C2704" w:rsidRPr="008C2704" w:rsidRDefault="008C2704" w:rsidP="008C2704">
            <w:pPr>
              <w:spacing w:line="360" w:lineRule="auto"/>
              <w:rPr>
                <w:rFonts w:ascii="Times New Roman" w:hAnsi="Times New Roman"/>
                <w:bCs/>
                <w:sz w:val="28"/>
                <w:szCs w:val="28"/>
              </w:rPr>
            </w:pPr>
            <w:r w:rsidRPr="008C2704">
              <w:rPr>
                <w:rFonts w:ascii="Times New Roman" w:hAnsi="Times New Roman"/>
                <w:bCs/>
                <w:sz w:val="28"/>
                <w:szCs w:val="28"/>
              </w:rPr>
              <w:t>Финуниверситета</w:t>
            </w:r>
          </w:p>
          <w:p w14:paraId="4B2C2387" w14:textId="77777777" w:rsidR="008C2704" w:rsidRPr="008C2704" w:rsidRDefault="008C2704" w:rsidP="008C2704">
            <w:pPr>
              <w:spacing w:line="360" w:lineRule="auto"/>
              <w:jc w:val="both"/>
              <w:rPr>
                <w:rFonts w:ascii="Times New Roman" w:hAnsi="Times New Roman"/>
                <w:sz w:val="28"/>
              </w:rPr>
            </w:pPr>
            <w:r w:rsidRPr="008C2704">
              <w:rPr>
                <w:rFonts w:ascii="Times New Roman" w:hAnsi="Times New Roman"/>
                <w:bCs/>
                <w:sz w:val="28"/>
                <w:szCs w:val="28"/>
              </w:rPr>
              <w:t>_______________В.А. Кваша</w:t>
            </w:r>
          </w:p>
        </w:tc>
      </w:tr>
    </w:tbl>
    <w:p w14:paraId="1A05139E" w14:textId="77777777" w:rsidR="008C2704" w:rsidRPr="008C2704" w:rsidRDefault="008C2704" w:rsidP="008C2704">
      <w:pPr>
        <w:spacing w:after="160" w:line="256" w:lineRule="auto"/>
        <w:rPr>
          <w:rFonts w:ascii="Times New Roman" w:eastAsia="Calibri" w:hAnsi="Times New Roman" w:cs="Times New Roman"/>
          <w:sz w:val="28"/>
          <w:szCs w:val="28"/>
          <w:lang w:eastAsia="en-US"/>
        </w:rPr>
      </w:pPr>
      <w:r w:rsidRPr="008C2704">
        <w:rPr>
          <w:rFonts w:ascii="Times New Roman" w:eastAsia="Calibri" w:hAnsi="Times New Roman" w:cs="Times New Roman"/>
          <w:sz w:val="28"/>
          <w:szCs w:val="28"/>
          <w:lang w:eastAsia="en-US"/>
        </w:rPr>
        <w:t xml:space="preserve">   «15» июня 2023 г.</w:t>
      </w:r>
      <w:r w:rsidRPr="008C2704">
        <w:rPr>
          <w:rFonts w:ascii="Times New Roman" w:eastAsia="Calibri" w:hAnsi="Times New Roman" w:cs="Times New Roman"/>
          <w:sz w:val="28"/>
          <w:szCs w:val="28"/>
          <w:lang w:eastAsia="en-US"/>
        </w:rPr>
        <w:tab/>
      </w:r>
      <w:r w:rsidRPr="008C2704">
        <w:rPr>
          <w:rFonts w:ascii="Times New Roman" w:eastAsia="Calibri" w:hAnsi="Times New Roman" w:cs="Times New Roman"/>
          <w:sz w:val="28"/>
          <w:szCs w:val="28"/>
          <w:lang w:eastAsia="en-US"/>
        </w:rPr>
        <w:tab/>
      </w:r>
      <w:r w:rsidRPr="008C2704">
        <w:rPr>
          <w:rFonts w:ascii="Times New Roman" w:eastAsia="Calibri" w:hAnsi="Times New Roman" w:cs="Times New Roman"/>
          <w:sz w:val="28"/>
          <w:szCs w:val="28"/>
          <w:lang w:eastAsia="en-US"/>
        </w:rPr>
        <w:tab/>
        <w:t xml:space="preserve">                           «20» июня 2023 г.</w:t>
      </w:r>
      <w:bookmarkEnd w:id="0"/>
    </w:p>
    <w:p w14:paraId="056D9878" w14:textId="77777777" w:rsidR="008C2704" w:rsidRDefault="008C2704" w:rsidP="00077336">
      <w:pPr>
        <w:spacing w:after="283" w:line="240" w:lineRule="auto"/>
        <w:jc w:val="center"/>
        <w:rPr>
          <w:rFonts w:ascii="Times New Roman" w:hAnsi="Times New Roman" w:cs="Times New Roman"/>
          <w:b/>
          <w:bCs/>
          <w:sz w:val="28"/>
          <w:szCs w:val="28"/>
        </w:rPr>
      </w:pPr>
    </w:p>
    <w:p w14:paraId="29260C78" w14:textId="31077057" w:rsidR="00077336" w:rsidRPr="00032CD1" w:rsidRDefault="00077336" w:rsidP="00077336">
      <w:pPr>
        <w:spacing w:after="283"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ФОНД ОЦЕНОЧНЫХ СРЕДСТВ</w:t>
      </w:r>
    </w:p>
    <w:p w14:paraId="39664C0C" w14:textId="7E1D81F4" w:rsidR="008575C4" w:rsidRPr="008575C4" w:rsidRDefault="008575C4" w:rsidP="008575C4">
      <w:pPr>
        <w:widowControl w:val="0"/>
        <w:spacing w:after="0" w:line="240" w:lineRule="auto"/>
        <w:ind w:firstLine="709"/>
        <w:jc w:val="center"/>
        <w:rPr>
          <w:rFonts w:ascii="Times New Roman" w:eastAsia="Calibri" w:hAnsi="Times New Roman" w:cs="Times New Roman"/>
          <w:sz w:val="28"/>
          <w:szCs w:val="28"/>
          <w:lang w:eastAsia="en-US"/>
        </w:rPr>
      </w:pPr>
      <w:r w:rsidRPr="008575C4">
        <w:rPr>
          <w:rFonts w:ascii="Times New Roman" w:eastAsia="Calibri" w:hAnsi="Times New Roman" w:cs="Times New Roman"/>
          <w:b/>
          <w:sz w:val="28"/>
          <w:szCs w:val="28"/>
          <w:lang w:eastAsia="en-US"/>
        </w:rPr>
        <w:t xml:space="preserve">ПРАВОВОЕ РЕГУЛИРОВАНИЕ </w:t>
      </w:r>
      <w:r w:rsidR="000E4927">
        <w:rPr>
          <w:rFonts w:ascii="Times New Roman" w:eastAsia="Calibri" w:hAnsi="Times New Roman" w:cs="Times New Roman"/>
          <w:b/>
          <w:sz w:val="28"/>
          <w:szCs w:val="28"/>
          <w:lang w:eastAsia="en-US"/>
        </w:rPr>
        <w:t>СЕМЕЙНОГО БИЗНЕСА</w:t>
      </w:r>
    </w:p>
    <w:p w14:paraId="12CE606B" w14:textId="77777777" w:rsidR="008575C4" w:rsidRDefault="008575C4" w:rsidP="007B7271">
      <w:pPr>
        <w:spacing w:after="283" w:line="240" w:lineRule="auto"/>
        <w:jc w:val="center"/>
        <w:rPr>
          <w:rFonts w:ascii="Times New Roman" w:hAnsi="Times New Roman" w:cs="Times New Roman"/>
          <w:sz w:val="28"/>
          <w:szCs w:val="28"/>
        </w:rPr>
      </w:pPr>
    </w:p>
    <w:p w14:paraId="263CBE3E" w14:textId="014A19DA" w:rsidR="007B7271" w:rsidRDefault="00077336" w:rsidP="007B7271">
      <w:pPr>
        <w:spacing w:after="283" w:line="240" w:lineRule="auto"/>
        <w:jc w:val="center"/>
        <w:rPr>
          <w:rFonts w:ascii="Times New Roman" w:hAnsi="Times New Roman" w:cs="Times New Roman"/>
          <w:sz w:val="28"/>
          <w:szCs w:val="28"/>
        </w:rPr>
      </w:pPr>
      <w:r w:rsidRPr="00753086">
        <w:rPr>
          <w:rFonts w:ascii="Times New Roman" w:hAnsi="Times New Roman" w:cs="Times New Roman"/>
          <w:sz w:val="28"/>
          <w:szCs w:val="28"/>
        </w:rPr>
        <w:t xml:space="preserve">Направление подготовки: </w:t>
      </w:r>
      <w:r w:rsidR="007B7271" w:rsidRPr="007B7271">
        <w:rPr>
          <w:rFonts w:ascii="Times New Roman" w:hAnsi="Times New Roman" w:cs="Times New Roman"/>
          <w:sz w:val="28"/>
          <w:szCs w:val="28"/>
        </w:rPr>
        <w:t xml:space="preserve">40.04.01 «Юриспруденция» </w:t>
      </w:r>
    </w:p>
    <w:p w14:paraId="217AAD34" w14:textId="132DCF54" w:rsidR="00077336" w:rsidRDefault="00077336" w:rsidP="007B7271">
      <w:pPr>
        <w:spacing w:after="283" w:line="240" w:lineRule="auto"/>
        <w:jc w:val="center"/>
        <w:rPr>
          <w:rFonts w:ascii="Times New Roman" w:hAnsi="Times New Roman" w:cs="Times New Roman"/>
          <w:sz w:val="28"/>
          <w:szCs w:val="28"/>
        </w:rPr>
      </w:pPr>
      <w:r>
        <w:rPr>
          <w:rFonts w:ascii="Times New Roman" w:hAnsi="Times New Roman" w:cs="Times New Roman"/>
          <w:sz w:val="28"/>
          <w:szCs w:val="28"/>
        </w:rPr>
        <w:t>Н</w:t>
      </w:r>
      <w:r w:rsidRPr="00032CD1">
        <w:rPr>
          <w:rFonts w:ascii="Times New Roman" w:hAnsi="Times New Roman" w:cs="Times New Roman"/>
          <w:sz w:val="28"/>
          <w:szCs w:val="28"/>
        </w:rPr>
        <w:t xml:space="preserve">аправленность программы </w:t>
      </w:r>
      <w:r w:rsidR="000B730E">
        <w:rPr>
          <w:rFonts w:ascii="Times New Roman" w:hAnsi="Times New Roman" w:cs="Times New Roman"/>
          <w:sz w:val="28"/>
          <w:szCs w:val="28"/>
        </w:rPr>
        <w:t xml:space="preserve"> </w:t>
      </w:r>
    </w:p>
    <w:p w14:paraId="7A536BBE" w14:textId="7F01A52A" w:rsidR="00077336" w:rsidRPr="00032CD1"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w:t>
      </w:r>
      <w:r w:rsidR="007B7271" w:rsidRPr="007B7271">
        <w:rPr>
          <w:rFonts w:ascii="Times New Roman" w:hAnsi="Times New Roman" w:cs="Times New Roman"/>
          <w:sz w:val="28"/>
          <w:szCs w:val="28"/>
        </w:rPr>
        <w:t>Юрист для частного бизнеса и власти</w:t>
      </w:r>
      <w:r w:rsidRPr="00032CD1">
        <w:rPr>
          <w:rFonts w:ascii="Times New Roman" w:hAnsi="Times New Roman" w:cs="Times New Roman"/>
          <w:sz w:val="28"/>
          <w:szCs w:val="28"/>
        </w:rPr>
        <w:t>»</w:t>
      </w:r>
    </w:p>
    <w:p w14:paraId="18B70E17" w14:textId="4C1D9ECC" w:rsidR="00077336" w:rsidRPr="00941C88" w:rsidRDefault="00077336" w:rsidP="00077336">
      <w:pPr>
        <w:spacing w:after="567" w:line="240" w:lineRule="auto"/>
        <w:jc w:val="center"/>
        <w:rPr>
          <w:rFonts w:ascii="Times New Roman" w:hAnsi="Times New Roman" w:cs="Times New Roman"/>
          <w:sz w:val="28"/>
          <w:szCs w:val="28"/>
        </w:rPr>
      </w:pPr>
      <w:r w:rsidRPr="00941C88">
        <w:rPr>
          <w:rFonts w:ascii="Times New Roman" w:hAnsi="Times New Roman" w:cs="Times New Roman"/>
          <w:sz w:val="28"/>
          <w:szCs w:val="28"/>
        </w:rPr>
        <w:t xml:space="preserve">Автор: </w:t>
      </w:r>
      <w:r w:rsidR="00010DC4">
        <w:rPr>
          <w:rFonts w:ascii="Times New Roman" w:eastAsia="Calibri" w:hAnsi="Times New Roman" w:cs="Times New Roman"/>
          <w:sz w:val="28"/>
          <w:szCs w:val="28"/>
          <w:lang w:eastAsia="en-US"/>
        </w:rPr>
        <w:t>М.А Азеева</w:t>
      </w:r>
    </w:p>
    <w:p w14:paraId="7560820D" w14:textId="77777777" w:rsidR="000E4927" w:rsidRPr="00A02811" w:rsidRDefault="000E4927" w:rsidP="000E4927">
      <w:pPr>
        <w:spacing w:after="0" w:line="240" w:lineRule="auto"/>
        <w:jc w:val="center"/>
        <w:rPr>
          <w:rFonts w:ascii="Times New Roman" w:eastAsia="Calibri" w:hAnsi="Times New Roman" w:cs="Times New Roman"/>
          <w:i/>
          <w:sz w:val="26"/>
          <w:szCs w:val="26"/>
        </w:rPr>
      </w:pPr>
      <w:r w:rsidRPr="00A02811">
        <w:rPr>
          <w:rFonts w:ascii="Times New Roman" w:eastAsia="Calibri" w:hAnsi="Times New Roman" w:cs="Times New Roman"/>
          <w:i/>
          <w:sz w:val="26"/>
          <w:szCs w:val="26"/>
        </w:rPr>
        <w:t>Одобрено на заседании кафедры «</w:t>
      </w:r>
      <w:r>
        <w:rPr>
          <w:rFonts w:ascii="Times New Roman" w:eastAsia="Calibri" w:hAnsi="Times New Roman" w:cs="Times New Roman"/>
          <w:i/>
          <w:sz w:val="26"/>
          <w:szCs w:val="26"/>
        </w:rPr>
        <w:t>Экономика и финансы</w:t>
      </w:r>
      <w:r w:rsidRPr="00A02811">
        <w:rPr>
          <w:rFonts w:ascii="Times New Roman" w:eastAsia="Calibri" w:hAnsi="Times New Roman" w:cs="Times New Roman"/>
          <w:i/>
          <w:sz w:val="26"/>
          <w:szCs w:val="26"/>
        </w:rPr>
        <w:t>» Ярославского филиала Финуниверситета</w:t>
      </w:r>
    </w:p>
    <w:p w14:paraId="126A3253" w14:textId="77777777" w:rsidR="000E4927" w:rsidRPr="007B7271" w:rsidRDefault="000E4927" w:rsidP="000E4927">
      <w:pPr>
        <w:spacing w:after="0" w:line="240" w:lineRule="auto"/>
        <w:jc w:val="center"/>
        <w:rPr>
          <w:rFonts w:ascii="Times New Roman" w:hAnsi="Times New Roman" w:cs="Times New Roman"/>
        </w:rPr>
      </w:pPr>
      <w:r w:rsidRPr="00A02811">
        <w:rPr>
          <w:rFonts w:ascii="Times New Roman" w:eastAsia="Calibri" w:hAnsi="Times New Roman" w:cs="Times New Roman"/>
          <w:i/>
          <w:sz w:val="26"/>
          <w:szCs w:val="26"/>
        </w:rPr>
        <w:t>(</w:t>
      </w:r>
      <w:r w:rsidRPr="007B7271">
        <w:rPr>
          <w:rFonts w:ascii="Times New Roman" w:eastAsia="Calibri" w:hAnsi="Times New Roman" w:cs="Times New Roman"/>
          <w:i/>
          <w:sz w:val="26"/>
          <w:szCs w:val="26"/>
        </w:rPr>
        <w:t xml:space="preserve">протокол от </w:t>
      </w:r>
      <w:r>
        <w:rPr>
          <w:rFonts w:ascii="Times New Roman" w:eastAsia="Calibri" w:hAnsi="Times New Roman" w:cs="Times New Roman"/>
          <w:i/>
          <w:sz w:val="26"/>
          <w:szCs w:val="26"/>
        </w:rPr>
        <w:t>15</w:t>
      </w:r>
      <w:r w:rsidRPr="007B7271">
        <w:rPr>
          <w:rFonts w:ascii="Times New Roman" w:eastAsia="Calibri" w:hAnsi="Times New Roman" w:cs="Times New Roman"/>
          <w:i/>
          <w:sz w:val="26"/>
          <w:szCs w:val="26"/>
        </w:rPr>
        <w:t>.0</w:t>
      </w:r>
      <w:r>
        <w:rPr>
          <w:rFonts w:ascii="Times New Roman" w:eastAsia="Calibri" w:hAnsi="Times New Roman" w:cs="Times New Roman"/>
          <w:i/>
          <w:sz w:val="26"/>
          <w:szCs w:val="26"/>
        </w:rPr>
        <w:t>6</w:t>
      </w:r>
      <w:r w:rsidRPr="007B7271">
        <w:rPr>
          <w:rFonts w:ascii="Times New Roman" w:eastAsia="Calibri" w:hAnsi="Times New Roman" w:cs="Times New Roman"/>
          <w:i/>
          <w:sz w:val="26"/>
          <w:szCs w:val="26"/>
        </w:rPr>
        <w:t>.202</w:t>
      </w:r>
      <w:r w:rsidRPr="00544045">
        <w:rPr>
          <w:rFonts w:ascii="Times New Roman" w:eastAsia="Calibri" w:hAnsi="Times New Roman" w:cs="Times New Roman"/>
          <w:i/>
          <w:sz w:val="26"/>
          <w:szCs w:val="26"/>
        </w:rPr>
        <w:t>3</w:t>
      </w:r>
      <w:r w:rsidRPr="007B7271">
        <w:rPr>
          <w:rFonts w:ascii="Times New Roman" w:eastAsia="Calibri" w:hAnsi="Times New Roman" w:cs="Times New Roman"/>
          <w:i/>
          <w:sz w:val="26"/>
          <w:szCs w:val="26"/>
        </w:rPr>
        <w:t xml:space="preserve"> № </w:t>
      </w:r>
      <w:r>
        <w:rPr>
          <w:rFonts w:ascii="Times New Roman" w:eastAsia="Calibri" w:hAnsi="Times New Roman" w:cs="Times New Roman"/>
          <w:i/>
          <w:sz w:val="26"/>
          <w:szCs w:val="26"/>
        </w:rPr>
        <w:t>8</w:t>
      </w:r>
      <w:r w:rsidRPr="007B7271">
        <w:rPr>
          <w:rFonts w:ascii="Times New Roman" w:eastAsia="Calibri" w:hAnsi="Times New Roman" w:cs="Times New Roman"/>
          <w:i/>
          <w:sz w:val="26"/>
          <w:szCs w:val="26"/>
        </w:rPr>
        <w:t>)</w:t>
      </w:r>
    </w:p>
    <w:p w14:paraId="0F194889" w14:textId="77777777" w:rsidR="000E4927" w:rsidRDefault="000E4927" w:rsidP="000E4927">
      <w:pPr>
        <w:spacing w:line="240" w:lineRule="auto"/>
        <w:jc w:val="center"/>
        <w:rPr>
          <w:rFonts w:ascii="Times New Roman" w:hAnsi="Times New Roman" w:cs="Times New Roman"/>
          <w:sz w:val="28"/>
          <w:szCs w:val="28"/>
        </w:rPr>
      </w:pPr>
    </w:p>
    <w:p w14:paraId="580073F4" w14:textId="77777777" w:rsidR="000E4927" w:rsidRPr="00544045" w:rsidRDefault="000E4927" w:rsidP="000E4927">
      <w:pPr>
        <w:spacing w:line="240" w:lineRule="auto"/>
        <w:jc w:val="center"/>
        <w:rPr>
          <w:rFonts w:ascii="Times New Roman" w:hAnsi="Times New Roman" w:cs="Times New Roman"/>
          <w:sz w:val="28"/>
          <w:szCs w:val="28"/>
        </w:rPr>
        <w:sectPr w:rsidR="000E4927" w:rsidRPr="00544045" w:rsidSect="000E4927">
          <w:pgSz w:w="11906" w:h="16838"/>
          <w:pgMar w:top="1134" w:right="567" w:bottom="1134" w:left="1701" w:header="720" w:footer="720" w:gutter="0"/>
          <w:cols w:space="720"/>
          <w:docGrid w:linePitch="360"/>
        </w:sectPr>
      </w:pPr>
      <w:r>
        <w:rPr>
          <w:rFonts w:ascii="Times New Roman" w:hAnsi="Times New Roman" w:cs="Times New Roman"/>
          <w:sz w:val="28"/>
          <w:szCs w:val="28"/>
        </w:rPr>
        <w:t>Ярославль</w:t>
      </w:r>
      <w:r w:rsidRPr="00032CD1">
        <w:rPr>
          <w:rFonts w:ascii="Times New Roman" w:hAnsi="Times New Roman" w:cs="Times New Roman"/>
          <w:sz w:val="28"/>
          <w:szCs w:val="28"/>
        </w:rPr>
        <w:t>, 20</w:t>
      </w:r>
      <w:r>
        <w:rPr>
          <w:rFonts w:ascii="Times New Roman" w:hAnsi="Times New Roman" w:cs="Times New Roman"/>
          <w:sz w:val="28"/>
          <w:szCs w:val="28"/>
        </w:rPr>
        <w:t>2</w:t>
      </w:r>
      <w:r w:rsidRPr="00544045">
        <w:rPr>
          <w:rFonts w:ascii="Times New Roman" w:hAnsi="Times New Roman" w:cs="Times New Roman"/>
          <w:sz w:val="28"/>
          <w:szCs w:val="28"/>
        </w:rPr>
        <w:t>3</w:t>
      </w:r>
    </w:p>
    <w:p w14:paraId="44FA08C2" w14:textId="77777777" w:rsidR="0044126D" w:rsidRDefault="008005EF" w:rsidP="008005EF">
      <w:pPr>
        <w:spacing w:after="0" w:line="240" w:lineRule="auto"/>
        <w:rPr>
          <w:rFonts w:ascii="Times New Roman" w:hAnsi="Times New Roman" w:cs="Times New Roman"/>
          <w:b/>
          <w:sz w:val="24"/>
          <w:szCs w:val="24"/>
        </w:rPr>
      </w:pPr>
      <w:r w:rsidRPr="00077336">
        <w:rPr>
          <w:rFonts w:ascii="Times New Roman" w:hAnsi="Times New Roman" w:cs="Times New Roman"/>
          <w:b/>
          <w:sz w:val="24"/>
          <w:szCs w:val="24"/>
        </w:rPr>
        <w:lastRenderedPageBreak/>
        <w:t>1. Наименование дисциплины</w:t>
      </w:r>
    </w:p>
    <w:p w14:paraId="472ECE79" w14:textId="1FE9A4BA" w:rsidR="00077336" w:rsidRPr="00941C88" w:rsidRDefault="00077336" w:rsidP="00077336">
      <w:pPr>
        <w:pStyle w:val="21"/>
        <w:shd w:val="clear" w:color="auto" w:fill="auto"/>
        <w:tabs>
          <w:tab w:val="left" w:leader="underscore" w:pos="6835"/>
        </w:tabs>
        <w:spacing w:before="0" w:after="0" w:line="240" w:lineRule="auto"/>
        <w:ind w:firstLine="709"/>
        <w:jc w:val="both"/>
        <w:rPr>
          <w:rFonts w:ascii="Times New Roman" w:hAnsi="Times New Roman"/>
          <w:sz w:val="24"/>
          <w:szCs w:val="24"/>
        </w:rPr>
      </w:pPr>
      <w:r w:rsidRPr="00941C88">
        <w:rPr>
          <w:rStyle w:val="22"/>
          <w:rFonts w:ascii="Times New Roman" w:hAnsi="Times New Roman"/>
          <w:color w:val="000000"/>
          <w:sz w:val="24"/>
          <w:szCs w:val="24"/>
        </w:rPr>
        <w:t>Дисциплина «</w:t>
      </w:r>
      <w:r w:rsidR="00B903E7" w:rsidRPr="00B903E7">
        <w:rPr>
          <w:rFonts w:ascii="Times New Roman" w:hAnsi="Times New Roman"/>
          <w:color w:val="000000" w:themeColor="text1"/>
          <w:sz w:val="24"/>
          <w:szCs w:val="24"/>
        </w:rPr>
        <w:t xml:space="preserve">Правовое регулирование </w:t>
      </w:r>
      <w:r w:rsidR="000E4927">
        <w:rPr>
          <w:rFonts w:ascii="Times New Roman" w:hAnsi="Times New Roman"/>
          <w:color w:val="000000" w:themeColor="text1"/>
          <w:sz w:val="24"/>
          <w:szCs w:val="24"/>
        </w:rPr>
        <w:t>семейного бизнеса</w:t>
      </w:r>
      <w:r w:rsidRPr="00941C88">
        <w:rPr>
          <w:rStyle w:val="22"/>
          <w:rFonts w:ascii="Times New Roman" w:hAnsi="Times New Roman"/>
          <w:color w:val="000000"/>
          <w:sz w:val="24"/>
          <w:szCs w:val="24"/>
        </w:rPr>
        <w:t xml:space="preserve">» имеет порядковый номер </w:t>
      </w:r>
      <w:r w:rsidRPr="00941C88">
        <w:rPr>
          <w:rFonts w:ascii="Times New Roman" w:hAnsi="Times New Roman"/>
          <w:color w:val="000000" w:themeColor="text1"/>
          <w:sz w:val="24"/>
          <w:szCs w:val="24"/>
        </w:rPr>
        <w:t>Б.1.</w:t>
      </w:r>
      <w:r w:rsidR="00B903E7">
        <w:rPr>
          <w:rFonts w:ascii="Times New Roman" w:hAnsi="Times New Roman"/>
          <w:color w:val="000000" w:themeColor="text1"/>
          <w:sz w:val="24"/>
          <w:szCs w:val="24"/>
        </w:rPr>
        <w:t>2</w:t>
      </w:r>
      <w:r w:rsidR="00343780">
        <w:rPr>
          <w:rFonts w:ascii="Times New Roman" w:hAnsi="Times New Roman"/>
          <w:color w:val="000000" w:themeColor="text1"/>
          <w:sz w:val="24"/>
          <w:szCs w:val="24"/>
        </w:rPr>
        <w:t>.</w:t>
      </w:r>
      <w:r w:rsidR="00B903E7">
        <w:rPr>
          <w:rFonts w:ascii="Times New Roman" w:hAnsi="Times New Roman"/>
          <w:color w:val="000000" w:themeColor="text1"/>
          <w:sz w:val="24"/>
          <w:szCs w:val="24"/>
        </w:rPr>
        <w:t>1</w:t>
      </w:r>
      <w:r w:rsidRPr="00941C88">
        <w:rPr>
          <w:rFonts w:ascii="Times New Roman" w:hAnsi="Times New Roman"/>
          <w:color w:val="000000" w:themeColor="text1"/>
          <w:sz w:val="24"/>
          <w:szCs w:val="24"/>
        </w:rPr>
        <w:t>.</w:t>
      </w:r>
      <w:r w:rsidR="00B903E7">
        <w:rPr>
          <w:rFonts w:ascii="Times New Roman" w:hAnsi="Times New Roman"/>
          <w:color w:val="000000" w:themeColor="text1"/>
          <w:sz w:val="24"/>
          <w:szCs w:val="24"/>
        </w:rPr>
        <w:t>1</w:t>
      </w:r>
      <w:r w:rsidRPr="00941C88">
        <w:rPr>
          <w:rFonts w:ascii="Times New Roman" w:hAnsi="Times New Roman"/>
          <w:color w:val="000000" w:themeColor="text1"/>
          <w:sz w:val="24"/>
          <w:szCs w:val="24"/>
        </w:rPr>
        <w:t>.</w:t>
      </w:r>
      <w:r w:rsidRPr="00941C88">
        <w:rPr>
          <w:rStyle w:val="22"/>
          <w:rFonts w:ascii="Times New Roman" w:hAnsi="Times New Roman"/>
          <w:color w:val="000000"/>
          <w:sz w:val="24"/>
          <w:szCs w:val="24"/>
        </w:rPr>
        <w:t xml:space="preserve"> в структуре основной образовательной программы по направлению магистратура </w:t>
      </w:r>
      <w:r w:rsidR="007B7271" w:rsidRPr="007B7271">
        <w:rPr>
          <w:rStyle w:val="22"/>
          <w:rFonts w:ascii="Times New Roman" w:hAnsi="Times New Roman"/>
          <w:color w:val="000000"/>
          <w:sz w:val="24"/>
          <w:szCs w:val="24"/>
        </w:rPr>
        <w:t>40.04.01 Юриспруденция</w:t>
      </w:r>
      <w:r w:rsidRPr="00941C88">
        <w:rPr>
          <w:rStyle w:val="22"/>
          <w:rFonts w:ascii="Times New Roman" w:hAnsi="Times New Roman"/>
          <w:color w:val="000000"/>
          <w:sz w:val="24"/>
          <w:szCs w:val="24"/>
        </w:rPr>
        <w:t xml:space="preserve">, </w:t>
      </w:r>
      <w:r w:rsidR="009F6A21">
        <w:rPr>
          <w:rStyle w:val="22"/>
          <w:rFonts w:ascii="Times New Roman" w:hAnsi="Times New Roman"/>
          <w:color w:val="000000"/>
          <w:sz w:val="24"/>
          <w:szCs w:val="24"/>
        </w:rPr>
        <w:t>н</w:t>
      </w:r>
      <w:r w:rsidR="009F6A21" w:rsidRPr="009F6A21">
        <w:rPr>
          <w:rStyle w:val="22"/>
          <w:rFonts w:ascii="Times New Roman" w:hAnsi="Times New Roman"/>
          <w:color w:val="000000"/>
          <w:sz w:val="24"/>
          <w:szCs w:val="24"/>
        </w:rPr>
        <w:t xml:space="preserve">аправленность программы магистратуры </w:t>
      </w:r>
      <w:r w:rsidRPr="00941C88">
        <w:rPr>
          <w:rStyle w:val="22"/>
          <w:rFonts w:ascii="Times New Roman" w:hAnsi="Times New Roman"/>
          <w:color w:val="000000"/>
          <w:sz w:val="24"/>
          <w:szCs w:val="24"/>
        </w:rPr>
        <w:t>«</w:t>
      </w:r>
      <w:r w:rsidR="00C87070" w:rsidRPr="00C87070">
        <w:rPr>
          <w:rFonts w:ascii="Times New Roman" w:hAnsi="Times New Roman"/>
          <w:sz w:val="24"/>
          <w:szCs w:val="24"/>
        </w:rPr>
        <w:t>Юрист для частного бизнеса и власти</w:t>
      </w:r>
      <w:r w:rsidRPr="00941C88">
        <w:rPr>
          <w:rStyle w:val="22"/>
          <w:rFonts w:ascii="Times New Roman" w:hAnsi="Times New Roman"/>
          <w:color w:val="000000"/>
          <w:sz w:val="24"/>
          <w:szCs w:val="24"/>
        </w:rPr>
        <w:t xml:space="preserve">» для </w:t>
      </w:r>
      <w:r w:rsidR="000E4927">
        <w:rPr>
          <w:rStyle w:val="22"/>
          <w:rFonts w:ascii="Times New Roman" w:hAnsi="Times New Roman"/>
          <w:color w:val="000000"/>
          <w:sz w:val="24"/>
          <w:szCs w:val="24"/>
        </w:rPr>
        <w:t>за</w:t>
      </w:r>
      <w:r w:rsidRPr="00941C88">
        <w:rPr>
          <w:rStyle w:val="22"/>
          <w:rFonts w:ascii="Times New Roman" w:hAnsi="Times New Roman"/>
          <w:color w:val="000000"/>
          <w:sz w:val="24"/>
          <w:szCs w:val="24"/>
        </w:rPr>
        <w:t>очной формы обучения.</w:t>
      </w:r>
    </w:p>
    <w:p w14:paraId="69B3C32F" w14:textId="77777777" w:rsidR="00077336" w:rsidRPr="00077336" w:rsidRDefault="00077336" w:rsidP="008005EF">
      <w:pPr>
        <w:spacing w:after="0" w:line="240" w:lineRule="auto"/>
        <w:rPr>
          <w:rFonts w:ascii="Times New Roman" w:hAnsi="Times New Roman" w:cs="Times New Roman"/>
          <w:b/>
          <w:sz w:val="24"/>
          <w:szCs w:val="24"/>
        </w:rPr>
      </w:pPr>
    </w:p>
    <w:p w14:paraId="3053CA00" w14:textId="77777777" w:rsidR="008005EF" w:rsidRDefault="008005EF" w:rsidP="008005EF">
      <w:pPr>
        <w:spacing w:after="0" w:line="240" w:lineRule="auto"/>
        <w:rPr>
          <w:rFonts w:ascii="Times New Roman" w:hAnsi="Times New Roman" w:cs="Times New Roman"/>
          <w:b/>
          <w:sz w:val="24"/>
          <w:szCs w:val="24"/>
        </w:rPr>
      </w:pPr>
      <w:r w:rsidRPr="00077336">
        <w:rPr>
          <w:rFonts w:ascii="Times New Roman" w:hAnsi="Times New Roman" w:cs="Times New Roman"/>
          <w:b/>
          <w:sz w:val="24"/>
          <w:szCs w:val="24"/>
        </w:rPr>
        <w:t>2. Перечень планируемых результатов обучения по дисциплине, соотнесенных с планируемыми результатами усвоения образовательной программы</w:t>
      </w:r>
    </w:p>
    <w:tbl>
      <w:tblPr>
        <w:tblStyle w:val="a5"/>
        <w:tblW w:w="9412" w:type="dxa"/>
        <w:tblLayout w:type="fixed"/>
        <w:tblLook w:val="04A0" w:firstRow="1" w:lastRow="0" w:firstColumn="1" w:lastColumn="0" w:noHBand="0" w:noVBand="1"/>
      </w:tblPr>
      <w:tblGrid>
        <w:gridCol w:w="1557"/>
        <w:gridCol w:w="1670"/>
        <w:gridCol w:w="2709"/>
        <w:gridCol w:w="3476"/>
      </w:tblGrid>
      <w:tr w:rsidR="000E4927" w:rsidRPr="000E4927" w14:paraId="55673C11" w14:textId="77777777" w:rsidTr="002754A5">
        <w:tc>
          <w:tcPr>
            <w:tcW w:w="1557" w:type="dxa"/>
            <w:vAlign w:val="center"/>
          </w:tcPr>
          <w:p w14:paraId="2ECB7B47" w14:textId="491F61AA" w:rsidR="000E4927" w:rsidRPr="000E4927" w:rsidRDefault="000E4927" w:rsidP="000E4927">
            <w:pPr>
              <w:pStyle w:val="Default"/>
              <w:widowControl w:val="0"/>
              <w:jc w:val="center"/>
              <w:rPr>
                <w:color w:val="auto"/>
                <w:sz w:val="23"/>
                <w:szCs w:val="23"/>
              </w:rPr>
            </w:pPr>
            <w:r w:rsidRPr="000E4927">
              <w:rPr>
                <w:color w:val="auto"/>
                <w:sz w:val="23"/>
                <w:szCs w:val="23"/>
              </w:rPr>
              <w:t>Код</w:t>
            </w:r>
          </w:p>
          <w:p w14:paraId="4F450E10" w14:textId="77777777" w:rsidR="000E4927" w:rsidRPr="000E4927" w:rsidRDefault="000E4927" w:rsidP="000E4927">
            <w:pPr>
              <w:pStyle w:val="Default"/>
              <w:widowControl w:val="0"/>
              <w:jc w:val="center"/>
              <w:rPr>
                <w:color w:val="auto"/>
                <w:sz w:val="23"/>
                <w:szCs w:val="23"/>
              </w:rPr>
            </w:pPr>
            <w:r w:rsidRPr="000E4927">
              <w:rPr>
                <w:color w:val="auto"/>
                <w:sz w:val="23"/>
                <w:szCs w:val="23"/>
              </w:rPr>
              <w:t>компетенции</w:t>
            </w:r>
          </w:p>
        </w:tc>
        <w:tc>
          <w:tcPr>
            <w:tcW w:w="1670" w:type="dxa"/>
            <w:vAlign w:val="center"/>
          </w:tcPr>
          <w:p w14:paraId="2739494A" w14:textId="53F28E93" w:rsidR="000E4927" w:rsidRPr="000E4927" w:rsidRDefault="000E4927" w:rsidP="000E4927">
            <w:pPr>
              <w:pStyle w:val="Default"/>
              <w:widowControl w:val="0"/>
              <w:jc w:val="center"/>
              <w:rPr>
                <w:color w:val="auto"/>
                <w:sz w:val="23"/>
                <w:szCs w:val="23"/>
              </w:rPr>
            </w:pPr>
            <w:r w:rsidRPr="000E4927">
              <w:rPr>
                <w:color w:val="auto"/>
                <w:sz w:val="23"/>
                <w:szCs w:val="23"/>
              </w:rPr>
              <w:t>Наименование</w:t>
            </w:r>
          </w:p>
          <w:p w14:paraId="5BBD6EAD" w14:textId="77777777" w:rsidR="000E4927" w:rsidRPr="000E4927" w:rsidRDefault="000E4927" w:rsidP="000E4927">
            <w:pPr>
              <w:pStyle w:val="Default"/>
              <w:widowControl w:val="0"/>
              <w:jc w:val="center"/>
              <w:rPr>
                <w:color w:val="auto"/>
                <w:sz w:val="23"/>
                <w:szCs w:val="23"/>
              </w:rPr>
            </w:pPr>
            <w:r w:rsidRPr="000E4927">
              <w:rPr>
                <w:color w:val="auto"/>
                <w:sz w:val="23"/>
                <w:szCs w:val="23"/>
              </w:rPr>
              <w:t>компетенции</w:t>
            </w:r>
          </w:p>
        </w:tc>
        <w:tc>
          <w:tcPr>
            <w:tcW w:w="2709" w:type="dxa"/>
            <w:vAlign w:val="center"/>
          </w:tcPr>
          <w:p w14:paraId="0D4BD80A" w14:textId="1B5472C0" w:rsidR="000E4927" w:rsidRPr="000E4927" w:rsidRDefault="000E4927" w:rsidP="000E4927">
            <w:pPr>
              <w:pStyle w:val="Default"/>
              <w:widowControl w:val="0"/>
              <w:jc w:val="center"/>
              <w:rPr>
                <w:color w:val="auto"/>
                <w:sz w:val="23"/>
                <w:szCs w:val="23"/>
              </w:rPr>
            </w:pPr>
            <w:r w:rsidRPr="000E4927">
              <w:rPr>
                <w:color w:val="auto"/>
                <w:sz w:val="23"/>
                <w:szCs w:val="23"/>
              </w:rPr>
              <w:t>Индикаторы</w:t>
            </w:r>
          </w:p>
          <w:p w14:paraId="31ABAE68" w14:textId="11C2DEF5" w:rsidR="000E4927" w:rsidRPr="000E4927" w:rsidRDefault="000E4927" w:rsidP="000E4927">
            <w:pPr>
              <w:pStyle w:val="Default"/>
              <w:widowControl w:val="0"/>
              <w:jc w:val="center"/>
              <w:rPr>
                <w:color w:val="auto"/>
                <w:sz w:val="23"/>
                <w:szCs w:val="23"/>
              </w:rPr>
            </w:pPr>
            <w:r w:rsidRPr="000E4927">
              <w:rPr>
                <w:color w:val="auto"/>
                <w:sz w:val="23"/>
                <w:szCs w:val="23"/>
              </w:rPr>
              <w:t>достижения</w:t>
            </w:r>
          </w:p>
          <w:p w14:paraId="224E9D28" w14:textId="77777777" w:rsidR="000E4927" w:rsidRPr="000E4927" w:rsidRDefault="000E4927" w:rsidP="000E4927">
            <w:pPr>
              <w:pStyle w:val="Default"/>
              <w:widowControl w:val="0"/>
              <w:jc w:val="center"/>
              <w:rPr>
                <w:color w:val="auto"/>
                <w:sz w:val="23"/>
                <w:szCs w:val="23"/>
              </w:rPr>
            </w:pPr>
            <w:r w:rsidRPr="000E4927">
              <w:rPr>
                <w:color w:val="auto"/>
                <w:sz w:val="23"/>
                <w:szCs w:val="23"/>
              </w:rPr>
              <w:t>компетенции</w:t>
            </w:r>
          </w:p>
        </w:tc>
        <w:tc>
          <w:tcPr>
            <w:tcW w:w="3476" w:type="dxa"/>
            <w:vAlign w:val="center"/>
          </w:tcPr>
          <w:p w14:paraId="3CEFC50C" w14:textId="77777777" w:rsidR="000E4927" w:rsidRPr="000E4927" w:rsidRDefault="000E4927" w:rsidP="000E4927">
            <w:pPr>
              <w:pStyle w:val="Default"/>
              <w:widowControl w:val="0"/>
              <w:jc w:val="center"/>
              <w:rPr>
                <w:color w:val="auto"/>
                <w:sz w:val="23"/>
                <w:szCs w:val="23"/>
              </w:rPr>
            </w:pPr>
            <w:r w:rsidRPr="000E4927">
              <w:rPr>
                <w:color w:val="auto"/>
                <w:sz w:val="23"/>
                <w:szCs w:val="23"/>
              </w:rPr>
              <w:t>Результаты обучения (владения, умения и знания), соотнесённые с компетенциями/индикаторами достижения компетенции</w:t>
            </w:r>
          </w:p>
        </w:tc>
      </w:tr>
      <w:tr w:rsidR="000E4927" w:rsidRPr="000E4927" w14:paraId="162D0855" w14:textId="77777777" w:rsidTr="002754A5">
        <w:tc>
          <w:tcPr>
            <w:tcW w:w="1557" w:type="dxa"/>
            <w:vMerge w:val="restart"/>
            <w:vAlign w:val="center"/>
          </w:tcPr>
          <w:p w14:paraId="747848CA" w14:textId="77777777" w:rsidR="000E4927" w:rsidRPr="000E4927" w:rsidRDefault="000E4927" w:rsidP="002754A5">
            <w:pPr>
              <w:pStyle w:val="Default"/>
              <w:widowControl w:val="0"/>
              <w:jc w:val="both"/>
              <w:rPr>
                <w:color w:val="auto"/>
              </w:rPr>
            </w:pPr>
            <w:r w:rsidRPr="000E4927">
              <w:rPr>
                <w:color w:val="auto"/>
              </w:rPr>
              <w:t>УК-4</w:t>
            </w:r>
          </w:p>
        </w:tc>
        <w:tc>
          <w:tcPr>
            <w:tcW w:w="1670" w:type="dxa"/>
            <w:vMerge w:val="restart"/>
          </w:tcPr>
          <w:p w14:paraId="458D6DCF" w14:textId="77777777" w:rsidR="000E4927" w:rsidRPr="000E4927" w:rsidRDefault="000E4927" w:rsidP="002754A5">
            <w:pPr>
              <w:pStyle w:val="Default"/>
              <w:jc w:val="both"/>
              <w:rPr>
                <w:color w:val="auto"/>
                <w:sz w:val="23"/>
                <w:szCs w:val="23"/>
              </w:rPr>
            </w:pPr>
            <w:r w:rsidRPr="000E4927">
              <w:rPr>
                <w:color w:val="auto"/>
                <w:sz w:val="23"/>
                <w:szCs w:val="23"/>
              </w:rPr>
              <w:t>Способность к организации межличностных отношений и межкультурного взаимодействия, учитывая разнообразие культур</w:t>
            </w:r>
          </w:p>
          <w:p w14:paraId="5DBA84ED" w14:textId="77777777" w:rsidR="000E4927" w:rsidRPr="000E4927" w:rsidRDefault="000E4927" w:rsidP="002754A5">
            <w:pPr>
              <w:pStyle w:val="Default"/>
              <w:jc w:val="both"/>
            </w:pPr>
          </w:p>
        </w:tc>
        <w:tc>
          <w:tcPr>
            <w:tcW w:w="2709" w:type="dxa"/>
          </w:tcPr>
          <w:p w14:paraId="578A530F" w14:textId="77777777" w:rsidR="000E4927" w:rsidRPr="000E4927" w:rsidRDefault="000E4927" w:rsidP="002754A5">
            <w:pPr>
              <w:pStyle w:val="Default"/>
              <w:jc w:val="both"/>
            </w:pPr>
            <w:r w:rsidRPr="000E4927">
              <w:rPr>
                <w:sz w:val="23"/>
                <w:szCs w:val="23"/>
              </w:rPr>
              <w:t xml:space="preserve">1. </w:t>
            </w:r>
            <w:r w:rsidRPr="000E4927">
              <w:rPr>
                <w:color w:val="auto"/>
                <w:sz w:val="23"/>
                <w:szCs w:val="23"/>
              </w:rPr>
              <w:t>Демонстрирует понимание разнообразия культур в процессе межкультурного взаимодействия.</w:t>
            </w:r>
            <w:r w:rsidRPr="000E4927">
              <w:t xml:space="preserve"> </w:t>
            </w:r>
          </w:p>
        </w:tc>
        <w:tc>
          <w:tcPr>
            <w:tcW w:w="3476" w:type="dxa"/>
          </w:tcPr>
          <w:p w14:paraId="70A153EB" w14:textId="77777777" w:rsidR="000E4927" w:rsidRPr="000E4927" w:rsidRDefault="000E4927" w:rsidP="002754A5">
            <w:pPr>
              <w:pStyle w:val="Default"/>
              <w:jc w:val="both"/>
              <w:rPr>
                <w:color w:val="auto"/>
                <w:sz w:val="23"/>
                <w:szCs w:val="23"/>
              </w:rPr>
            </w:pPr>
            <w:r w:rsidRPr="000E4927">
              <w:t xml:space="preserve">знать: </w:t>
            </w:r>
            <w:r w:rsidRPr="000E4927">
              <w:rPr>
                <w:color w:val="auto"/>
                <w:sz w:val="23"/>
                <w:szCs w:val="23"/>
              </w:rPr>
              <w:t xml:space="preserve">судебную практику, а также особенности правового регулирования отдельных видов семейного бизнеса с учетом разнообразия культур в процессе межкультурного взаимодействия </w:t>
            </w:r>
          </w:p>
          <w:p w14:paraId="781D46AB" w14:textId="77777777" w:rsidR="000E4927" w:rsidRPr="000E4927" w:rsidRDefault="000E4927" w:rsidP="002754A5">
            <w:pPr>
              <w:pStyle w:val="Default"/>
              <w:jc w:val="both"/>
              <w:rPr>
                <w:rFonts w:eastAsia="Times New Roman"/>
                <w:iCs/>
              </w:rPr>
            </w:pPr>
            <w:r w:rsidRPr="000E4927">
              <w:rPr>
                <w:color w:val="auto"/>
                <w:sz w:val="23"/>
                <w:szCs w:val="23"/>
              </w:rPr>
              <w:t>уметь: составлять проекты юридических документов, необходимых для создания, ведения и прекращения семейного бизнеса с учетом разнообразия культур в процессе межкультурного взаимодействия</w:t>
            </w:r>
          </w:p>
        </w:tc>
      </w:tr>
      <w:tr w:rsidR="000E4927" w:rsidRPr="000E4927" w14:paraId="0DBCAD86" w14:textId="77777777" w:rsidTr="002754A5">
        <w:tc>
          <w:tcPr>
            <w:tcW w:w="1557" w:type="dxa"/>
            <w:vMerge/>
            <w:vAlign w:val="center"/>
          </w:tcPr>
          <w:p w14:paraId="58A5623E" w14:textId="77777777" w:rsidR="000E4927" w:rsidRPr="000E4927" w:rsidRDefault="000E4927" w:rsidP="002754A5">
            <w:pPr>
              <w:pStyle w:val="Default"/>
              <w:widowControl w:val="0"/>
              <w:jc w:val="both"/>
              <w:rPr>
                <w:color w:val="auto"/>
              </w:rPr>
            </w:pPr>
          </w:p>
        </w:tc>
        <w:tc>
          <w:tcPr>
            <w:tcW w:w="1670" w:type="dxa"/>
            <w:vMerge/>
          </w:tcPr>
          <w:p w14:paraId="5BB6DBA8" w14:textId="77777777" w:rsidR="000E4927" w:rsidRPr="000E4927" w:rsidRDefault="000E4927" w:rsidP="002754A5">
            <w:pPr>
              <w:rPr>
                <w:rFonts w:ascii="Times New Roman" w:hAnsi="Times New Roman" w:cs="Times New Roman"/>
                <w:sz w:val="24"/>
              </w:rPr>
            </w:pPr>
          </w:p>
        </w:tc>
        <w:tc>
          <w:tcPr>
            <w:tcW w:w="2709" w:type="dxa"/>
          </w:tcPr>
          <w:p w14:paraId="1115B4E5" w14:textId="77777777" w:rsidR="000E4927" w:rsidRPr="000E4927" w:rsidRDefault="000E4927" w:rsidP="002754A5">
            <w:pPr>
              <w:pStyle w:val="Default"/>
              <w:jc w:val="both"/>
              <w:rPr>
                <w:color w:val="auto"/>
                <w:sz w:val="23"/>
                <w:szCs w:val="23"/>
              </w:rPr>
            </w:pPr>
            <w:r w:rsidRPr="000E4927">
              <w:rPr>
                <w:sz w:val="23"/>
                <w:szCs w:val="23"/>
              </w:rPr>
              <w:t xml:space="preserve">2. </w:t>
            </w:r>
            <w:r w:rsidRPr="000E4927">
              <w:rPr>
                <w:color w:val="auto"/>
                <w:sz w:val="23"/>
                <w:szCs w:val="23"/>
              </w:rPr>
              <w:t>Выстраивает межличностные взаимодействия путем создания общепринятых норм культурного самовыражения.</w:t>
            </w:r>
          </w:p>
          <w:p w14:paraId="08C96825" w14:textId="77777777" w:rsidR="000E4927" w:rsidRPr="000E4927" w:rsidRDefault="000E4927" w:rsidP="002754A5">
            <w:pPr>
              <w:pStyle w:val="Default"/>
              <w:jc w:val="both"/>
              <w:rPr>
                <w:sz w:val="23"/>
                <w:szCs w:val="23"/>
              </w:rPr>
            </w:pPr>
          </w:p>
        </w:tc>
        <w:tc>
          <w:tcPr>
            <w:tcW w:w="3476" w:type="dxa"/>
          </w:tcPr>
          <w:p w14:paraId="31AD1AB3" w14:textId="77777777" w:rsidR="000E4927" w:rsidRPr="000E4927" w:rsidRDefault="000E4927" w:rsidP="002754A5">
            <w:pPr>
              <w:pStyle w:val="Default"/>
              <w:jc w:val="both"/>
              <w:rPr>
                <w:color w:val="auto"/>
                <w:sz w:val="23"/>
                <w:szCs w:val="23"/>
              </w:rPr>
            </w:pPr>
            <w:r w:rsidRPr="000E4927">
              <w:rPr>
                <w:color w:val="auto"/>
                <w:sz w:val="23"/>
                <w:szCs w:val="23"/>
              </w:rPr>
              <w:t>знать: приемы ведения переговорного процесса, предшествующего заключению договоров в рамках создания и ведения семейного бизнеса путем создания общепринятых норм культурного самовыражения;</w:t>
            </w:r>
          </w:p>
          <w:p w14:paraId="58E614E6" w14:textId="77777777" w:rsidR="000E4927" w:rsidRPr="000E4927" w:rsidRDefault="000E4927" w:rsidP="002754A5">
            <w:pPr>
              <w:pStyle w:val="Default"/>
              <w:jc w:val="both"/>
              <w:rPr>
                <w:rFonts w:eastAsia="Times New Roman"/>
                <w:iCs/>
              </w:rPr>
            </w:pPr>
            <w:r w:rsidRPr="000E4927">
              <w:rPr>
                <w:color w:val="auto"/>
                <w:sz w:val="23"/>
                <w:szCs w:val="23"/>
              </w:rPr>
              <w:t xml:space="preserve">уметь: вести переговоры о заключении договоров в процессе создания, ведения и прекращения семейного бизнеса путем  создания общепринятых норм культурного самовыражения.  </w:t>
            </w:r>
          </w:p>
        </w:tc>
      </w:tr>
      <w:tr w:rsidR="000E4927" w:rsidRPr="000E4927" w14:paraId="02C21480" w14:textId="77777777" w:rsidTr="002754A5">
        <w:tc>
          <w:tcPr>
            <w:tcW w:w="1557" w:type="dxa"/>
            <w:vMerge/>
            <w:vAlign w:val="center"/>
          </w:tcPr>
          <w:p w14:paraId="1A59ABB9" w14:textId="77777777" w:rsidR="000E4927" w:rsidRPr="000E4927" w:rsidRDefault="000E4927" w:rsidP="002754A5">
            <w:pPr>
              <w:pStyle w:val="Default"/>
              <w:widowControl w:val="0"/>
              <w:jc w:val="both"/>
              <w:rPr>
                <w:color w:val="auto"/>
              </w:rPr>
            </w:pPr>
          </w:p>
        </w:tc>
        <w:tc>
          <w:tcPr>
            <w:tcW w:w="1670" w:type="dxa"/>
            <w:vMerge/>
          </w:tcPr>
          <w:p w14:paraId="7D1D9AF7" w14:textId="77777777" w:rsidR="000E4927" w:rsidRPr="000E4927" w:rsidRDefault="000E4927" w:rsidP="002754A5">
            <w:pPr>
              <w:rPr>
                <w:rFonts w:ascii="Times New Roman" w:hAnsi="Times New Roman" w:cs="Times New Roman"/>
                <w:sz w:val="24"/>
              </w:rPr>
            </w:pPr>
          </w:p>
        </w:tc>
        <w:tc>
          <w:tcPr>
            <w:tcW w:w="2709" w:type="dxa"/>
          </w:tcPr>
          <w:p w14:paraId="73CEEFDC" w14:textId="77777777" w:rsidR="000E4927" w:rsidRPr="000E4927" w:rsidRDefault="000E4927" w:rsidP="002754A5">
            <w:pPr>
              <w:pStyle w:val="Default"/>
              <w:jc w:val="both"/>
              <w:rPr>
                <w:color w:val="auto"/>
                <w:sz w:val="23"/>
                <w:szCs w:val="23"/>
              </w:rPr>
            </w:pPr>
            <w:r w:rsidRPr="000E4927">
              <w:rPr>
                <w:color w:val="auto"/>
                <w:sz w:val="23"/>
                <w:szCs w:val="23"/>
              </w:rPr>
              <w:t>3.Использует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3476" w:type="dxa"/>
          </w:tcPr>
          <w:p w14:paraId="64D4CE1F" w14:textId="77777777" w:rsidR="000E4927" w:rsidRPr="000E4927" w:rsidRDefault="000E4927" w:rsidP="002754A5">
            <w:pPr>
              <w:pStyle w:val="Default"/>
              <w:jc w:val="both"/>
              <w:rPr>
                <w:color w:val="auto"/>
                <w:sz w:val="23"/>
                <w:szCs w:val="23"/>
              </w:rPr>
            </w:pPr>
            <w:r w:rsidRPr="000E4927">
              <w:rPr>
                <w:color w:val="auto"/>
                <w:sz w:val="23"/>
                <w:szCs w:val="23"/>
              </w:rPr>
              <w:t>знать: методы и способы ведения переговоров о заключении договоров в связи с созданием, ведением и прекращением семейного бизнеса с представителями разных культур на основе взаимного уважения, принятия разнообразия культур и адекватной оценки партнеров по взаимодействию;</w:t>
            </w:r>
          </w:p>
          <w:p w14:paraId="52F45733" w14:textId="77777777" w:rsidR="000E4927" w:rsidRPr="000E4927" w:rsidRDefault="000E4927" w:rsidP="002754A5">
            <w:pPr>
              <w:pStyle w:val="Default"/>
              <w:jc w:val="both"/>
              <w:rPr>
                <w:color w:val="auto"/>
                <w:sz w:val="23"/>
                <w:szCs w:val="23"/>
              </w:rPr>
            </w:pPr>
            <w:r w:rsidRPr="000E4927">
              <w:rPr>
                <w:color w:val="auto"/>
                <w:sz w:val="23"/>
                <w:szCs w:val="23"/>
              </w:rPr>
              <w:t xml:space="preserve">уметь: принимать участие в процессе ведения переговоров о заключении договоров в связи с созданием, ведением и </w:t>
            </w:r>
            <w:r w:rsidRPr="000E4927">
              <w:rPr>
                <w:color w:val="auto"/>
                <w:sz w:val="23"/>
                <w:szCs w:val="23"/>
              </w:rPr>
              <w:lastRenderedPageBreak/>
              <w:t>прекращением семейного бизнеса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r>
      <w:tr w:rsidR="000E4927" w:rsidRPr="000E4927" w14:paraId="0B51ACBF" w14:textId="77777777" w:rsidTr="002754A5">
        <w:tc>
          <w:tcPr>
            <w:tcW w:w="1557" w:type="dxa"/>
            <w:vMerge w:val="restart"/>
            <w:vAlign w:val="center"/>
          </w:tcPr>
          <w:p w14:paraId="6A992539" w14:textId="77777777" w:rsidR="000E4927" w:rsidRPr="000E4927" w:rsidRDefault="000E4927" w:rsidP="002754A5">
            <w:pPr>
              <w:pStyle w:val="Default"/>
              <w:widowControl w:val="0"/>
              <w:jc w:val="both"/>
              <w:rPr>
                <w:color w:val="FF0000"/>
                <w:lang w:val="en-US"/>
              </w:rPr>
            </w:pPr>
            <w:r w:rsidRPr="000E4927">
              <w:rPr>
                <w:color w:val="auto"/>
              </w:rPr>
              <w:lastRenderedPageBreak/>
              <w:t>ПК-</w:t>
            </w:r>
            <w:r w:rsidRPr="000E4927">
              <w:rPr>
                <w:color w:val="auto"/>
                <w:lang w:val="en-US"/>
              </w:rPr>
              <w:t>3</w:t>
            </w:r>
          </w:p>
          <w:p w14:paraId="1035FACA" w14:textId="77777777" w:rsidR="000E4927" w:rsidRPr="000E4927" w:rsidRDefault="000E4927" w:rsidP="002754A5">
            <w:pPr>
              <w:pStyle w:val="Default"/>
              <w:widowControl w:val="0"/>
              <w:jc w:val="both"/>
              <w:rPr>
                <w:color w:val="auto"/>
              </w:rPr>
            </w:pPr>
          </w:p>
          <w:p w14:paraId="01E2E443" w14:textId="77777777" w:rsidR="000E4927" w:rsidRPr="000E4927" w:rsidRDefault="000E4927" w:rsidP="002754A5">
            <w:pPr>
              <w:pStyle w:val="Default"/>
              <w:widowControl w:val="0"/>
              <w:jc w:val="both"/>
              <w:rPr>
                <w:color w:val="auto"/>
              </w:rPr>
            </w:pPr>
          </w:p>
        </w:tc>
        <w:tc>
          <w:tcPr>
            <w:tcW w:w="1670" w:type="dxa"/>
            <w:vMerge w:val="restart"/>
          </w:tcPr>
          <w:p w14:paraId="785B9FC0" w14:textId="77777777" w:rsidR="000E4927" w:rsidRPr="000E4927" w:rsidRDefault="000E4927" w:rsidP="002754A5">
            <w:pPr>
              <w:pStyle w:val="Default"/>
              <w:jc w:val="both"/>
              <w:rPr>
                <w:sz w:val="23"/>
                <w:szCs w:val="23"/>
              </w:rPr>
            </w:pPr>
            <w:r w:rsidRPr="000E4927">
              <w:rPr>
                <w:sz w:val="23"/>
                <w:szCs w:val="23"/>
              </w:rPr>
              <w:t xml:space="preserve">Способность к системно-аналитическому мышлению, позволяющему адекватно воспринимать и оценивать организационные и правовые риски, предлагать правовые решения, направленные на повышение эффективности функционирования органов государственной власти и бизнеса </w:t>
            </w:r>
          </w:p>
          <w:p w14:paraId="6E0C788B" w14:textId="77777777" w:rsidR="000E4927" w:rsidRPr="000E4927" w:rsidRDefault="000E4927" w:rsidP="002754A5">
            <w:pPr>
              <w:pStyle w:val="Default"/>
              <w:jc w:val="both"/>
              <w:rPr>
                <w:sz w:val="23"/>
                <w:szCs w:val="23"/>
              </w:rPr>
            </w:pPr>
          </w:p>
          <w:p w14:paraId="6F795DB6" w14:textId="77777777" w:rsidR="000E4927" w:rsidRPr="000E4927" w:rsidRDefault="000E4927" w:rsidP="002754A5">
            <w:pPr>
              <w:pStyle w:val="Default"/>
              <w:jc w:val="both"/>
              <w:rPr>
                <w:sz w:val="23"/>
                <w:szCs w:val="23"/>
              </w:rPr>
            </w:pPr>
          </w:p>
          <w:p w14:paraId="1E0CFAA4" w14:textId="77777777" w:rsidR="000E4927" w:rsidRPr="000E4927" w:rsidRDefault="000E4927" w:rsidP="002754A5">
            <w:pPr>
              <w:pStyle w:val="Default"/>
              <w:jc w:val="both"/>
              <w:rPr>
                <w:sz w:val="23"/>
                <w:szCs w:val="23"/>
              </w:rPr>
            </w:pPr>
          </w:p>
        </w:tc>
        <w:tc>
          <w:tcPr>
            <w:tcW w:w="2709" w:type="dxa"/>
          </w:tcPr>
          <w:p w14:paraId="72F8323A" w14:textId="77777777" w:rsidR="000E4927" w:rsidRPr="000E4927" w:rsidRDefault="000E4927" w:rsidP="002754A5">
            <w:pPr>
              <w:pStyle w:val="Default"/>
              <w:jc w:val="both"/>
            </w:pPr>
            <w:r w:rsidRPr="000E4927">
              <w:rPr>
                <w:sz w:val="23"/>
                <w:szCs w:val="23"/>
              </w:rPr>
              <w:t xml:space="preserve">1. Демонстрирует системно-аналитическое мышление и применяет метод критического анализа проблемных ситуаций, возникающих в сфере хозяйственной деятельности юридических лиц и индивидуальных предпринимателей, а также в сфере деятельности государственных и муниципальных органов власти. </w:t>
            </w:r>
          </w:p>
        </w:tc>
        <w:tc>
          <w:tcPr>
            <w:tcW w:w="3476" w:type="dxa"/>
          </w:tcPr>
          <w:p w14:paraId="36ABD44E" w14:textId="77777777" w:rsidR="000E4927" w:rsidRPr="000E4927" w:rsidRDefault="000E4927" w:rsidP="002754A5">
            <w:pPr>
              <w:pStyle w:val="Default"/>
              <w:rPr>
                <w:sz w:val="23"/>
                <w:szCs w:val="23"/>
              </w:rPr>
            </w:pPr>
            <w:r w:rsidRPr="000E4927">
              <w:rPr>
                <w:sz w:val="23"/>
                <w:szCs w:val="23"/>
              </w:rPr>
              <w:t xml:space="preserve">знать: особенности правового регулирования отдельных отношений по оказанию услуг в сфере бизнеса и власти, с учетом специфики рассматриваемых правоотношений и конкретных ситуаций </w:t>
            </w:r>
          </w:p>
          <w:p w14:paraId="78FC8A47" w14:textId="77777777" w:rsidR="000E4927" w:rsidRPr="000E4927" w:rsidRDefault="000E4927" w:rsidP="002754A5">
            <w:pPr>
              <w:rPr>
                <w:rFonts w:ascii="Times New Roman" w:hAnsi="Times New Roman" w:cs="Times New Roman"/>
                <w:sz w:val="23"/>
                <w:szCs w:val="23"/>
              </w:rPr>
            </w:pPr>
            <w:r w:rsidRPr="000E4927">
              <w:rPr>
                <w:rFonts w:ascii="Times New Roman" w:hAnsi="Times New Roman" w:cs="Times New Roman"/>
                <w:sz w:val="23"/>
                <w:szCs w:val="23"/>
              </w:rPr>
              <w:t xml:space="preserve">уметь: оценивать организационные и правовые риски при оказании отдельных видов услуг по конкретным видам юридической деятельности в сфере  создания, организации деятельности в сфере семейного бизнеса, взаимодействия с органами власти и управления. </w:t>
            </w:r>
          </w:p>
        </w:tc>
      </w:tr>
      <w:tr w:rsidR="000E4927" w:rsidRPr="000E4927" w14:paraId="53A51FE8" w14:textId="77777777" w:rsidTr="002754A5">
        <w:tc>
          <w:tcPr>
            <w:tcW w:w="1557" w:type="dxa"/>
            <w:vMerge/>
            <w:vAlign w:val="center"/>
          </w:tcPr>
          <w:p w14:paraId="575CE50A" w14:textId="77777777" w:rsidR="000E4927" w:rsidRPr="000E4927" w:rsidRDefault="000E4927" w:rsidP="002754A5">
            <w:pPr>
              <w:pStyle w:val="Default"/>
              <w:widowControl w:val="0"/>
              <w:jc w:val="both"/>
              <w:rPr>
                <w:color w:val="auto"/>
              </w:rPr>
            </w:pPr>
          </w:p>
        </w:tc>
        <w:tc>
          <w:tcPr>
            <w:tcW w:w="1670" w:type="dxa"/>
            <w:vMerge/>
          </w:tcPr>
          <w:p w14:paraId="21CB9FAE" w14:textId="77777777" w:rsidR="000E4927" w:rsidRPr="000E4927" w:rsidRDefault="000E4927" w:rsidP="002754A5">
            <w:pPr>
              <w:rPr>
                <w:rFonts w:ascii="Times New Roman" w:hAnsi="Times New Roman" w:cs="Times New Roman"/>
                <w:sz w:val="24"/>
              </w:rPr>
            </w:pPr>
          </w:p>
        </w:tc>
        <w:tc>
          <w:tcPr>
            <w:tcW w:w="2709" w:type="dxa"/>
          </w:tcPr>
          <w:p w14:paraId="1BB99108" w14:textId="77777777" w:rsidR="000E4927" w:rsidRPr="000E4927" w:rsidRDefault="000E4927" w:rsidP="002754A5">
            <w:pPr>
              <w:pStyle w:val="Default"/>
              <w:jc w:val="both"/>
            </w:pPr>
            <w:r w:rsidRPr="000E4927">
              <w:rPr>
                <w:sz w:val="23"/>
                <w:szCs w:val="23"/>
              </w:rPr>
              <w:t>2. Составляет и оформляет документацию, связанную с ведением договорной работы, досудебным урегулированием споров и организацией судебной защиты, определяет способы правового решения ситуаций и порядка совершения юридических действий, включая сферу организации и деятельности семейного бизнеса,</w:t>
            </w:r>
            <w:r w:rsidRPr="000E4927">
              <w:rPr>
                <w:sz w:val="23"/>
                <w:szCs w:val="23"/>
                <w:highlight w:val="yellow"/>
              </w:rPr>
              <w:t xml:space="preserve">  </w:t>
            </w:r>
          </w:p>
        </w:tc>
        <w:tc>
          <w:tcPr>
            <w:tcW w:w="3476" w:type="dxa"/>
          </w:tcPr>
          <w:p w14:paraId="38FDA9F0" w14:textId="77777777" w:rsidR="000E4927" w:rsidRPr="000E4927" w:rsidRDefault="000E4927" w:rsidP="002754A5">
            <w:pPr>
              <w:pStyle w:val="Default"/>
              <w:jc w:val="both"/>
              <w:rPr>
                <w:sz w:val="23"/>
                <w:szCs w:val="23"/>
              </w:rPr>
            </w:pPr>
            <w:r w:rsidRPr="000E4927">
              <w:rPr>
                <w:color w:val="auto"/>
                <w:sz w:val="23"/>
                <w:szCs w:val="23"/>
              </w:rPr>
              <w:t xml:space="preserve">знать: </w:t>
            </w:r>
            <w:r w:rsidRPr="000E4927">
              <w:rPr>
                <w:sz w:val="23"/>
                <w:szCs w:val="23"/>
              </w:rPr>
              <w:t xml:space="preserve">особенности заключения договоров, правила и способы согласования их существенных условий, требования к составлению отдельных видов документов, особенности юридической деятельности, обеспечивающие правомерное решение ситуации в сфере организации и деятельности семейного бизнеса при реализации профессиональных задач; </w:t>
            </w:r>
          </w:p>
          <w:p w14:paraId="766D2158" w14:textId="77777777" w:rsidR="000E4927" w:rsidRPr="000E4927" w:rsidRDefault="000E4927" w:rsidP="002754A5">
            <w:pPr>
              <w:pStyle w:val="Default"/>
              <w:jc w:val="both"/>
              <w:rPr>
                <w:rFonts w:eastAsia="Times New Roman"/>
                <w:iCs/>
              </w:rPr>
            </w:pPr>
            <w:r w:rsidRPr="000E4927">
              <w:rPr>
                <w:color w:val="auto"/>
                <w:sz w:val="23"/>
                <w:szCs w:val="23"/>
              </w:rPr>
              <w:t>уметь:</w:t>
            </w:r>
            <w:r w:rsidRPr="000E4927">
              <w:rPr>
                <w:sz w:val="23"/>
                <w:szCs w:val="23"/>
              </w:rPr>
              <w:t xml:space="preserve"> составлять типовые формы и формы договоров об оказании услуг в конкретных ситуациях, претензии, проекты исковых заявлений, вести переписку с контрагентом, обладая навыками принятия правового и эффективного решения.</w:t>
            </w:r>
          </w:p>
        </w:tc>
      </w:tr>
      <w:tr w:rsidR="000E4927" w:rsidRPr="000E4927" w14:paraId="730D2549" w14:textId="77777777" w:rsidTr="002754A5">
        <w:trPr>
          <w:trHeight w:val="3818"/>
        </w:trPr>
        <w:tc>
          <w:tcPr>
            <w:tcW w:w="1557" w:type="dxa"/>
            <w:vMerge/>
            <w:vAlign w:val="center"/>
          </w:tcPr>
          <w:p w14:paraId="00C5F9B3" w14:textId="77777777" w:rsidR="000E4927" w:rsidRPr="000E4927" w:rsidRDefault="000E4927" w:rsidP="002754A5">
            <w:pPr>
              <w:pStyle w:val="Default"/>
              <w:widowControl w:val="0"/>
              <w:jc w:val="both"/>
              <w:rPr>
                <w:color w:val="auto"/>
              </w:rPr>
            </w:pPr>
          </w:p>
        </w:tc>
        <w:tc>
          <w:tcPr>
            <w:tcW w:w="1670" w:type="dxa"/>
            <w:vMerge/>
          </w:tcPr>
          <w:p w14:paraId="46090984" w14:textId="77777777" w:rsidR="000E4927" w:rsidRPr="000E4927" w:rsidRDefault="000E4927" w:rsidP="002754A5">
            <w:pPr>
              <w:rPr>
                <w:rFonts w:ascii="Times New Roman" w:hAnsi="Times New Roman" w:cs="Times New Roman"/>
                <w:sz w:val="24"/>
              </w:rPr>
            </w:pPr>
          </w:p>
        </w:tc>
        <w:tc>
          <w:tcPr>
            <w:tcW w:w="2709" w:type="dxa"/>
          </w:tcPr>
          <w:p w14:paraId="63BEDD5A" w14:textId="77777777" w:rsidR="000E4927" w:rsidRPr="000E4927" w:rsidRDefault="000E4927" w:rsidP="002754A5">
            <w:pPr>
              <w:pStyle w:val="Default"/>
              <w:jc w:val="both"/>
              <w:rPr>
                <w:sz w:val="23"/>
                <w:szCs w:val="23"/>
              </w:rPr>
            </w:pPr>
            <w:r w:rsidRPr="000E4927">
              <w:rPr>
                <w:sz w:val="23"/>
                <w:szCs w:val="23"/>
              </w:rPr>
              <w:t>3. Разрабатывает практические рекомендации, направленные на повышение эффективности функционирования органов государственной власти и бизнеса по конкретным видам юридической деятельности на основе знаний законов, теории и правовой практики.</w:t>
            </w:r>
          </w:p>
        </w:tc>
        <w:tc>
          <w:tcPr>
            <w:tcW w:w="3476" w:type="dxa"/>
          </w:tcPr>
          <w:p w14:paraId="2C3EA72E" w14:textId="77777777" w:rsidR="000E4927" w:rsidRPr="000E4927" w:rsidRDefault="000E4927" w:rsidP="002754A5">
            <w:pPr>
              <w:pStyle w:val="Default"/>
              <w:rPr>
                <w:rFonts w:eastAsia="Times New Roman"/>
                <w:iCs/>
              </w:rPr>
            </w:pPr>
            <w:r w:rsidRPr="000E4927">
              <w:rPr>
                <w:sz w:val="23"/>
                <w:szCs w:val="23"/>
              </w:rPr>
              <w:t>знать: специфику заключения и расторжения договоров, спорные моменты, практику разрешения споров по наиболее актуальным вопросам правового регулирования и индивидуальную правовую позицию по конкретным видам юридической деятельности;</w:t>
            </w:r>
          </w:p>
          <w:p w14:paraId="7AA04F3F" w14:textId="77777777" w:rsidR="000E4927" w:rsidRPr="000E4927" w:rsidRDefault="000E4927" w:rsidP="002754A5">
            <w:pPr>
              <w:shd w:val="clear" w:color="auto" w:fill="FFFFFF"/>
              <w:rPr>
                <w:rFonts w:ascii="Times New Roman" w:eastAsia="Times New Roman" w:hAnsi="Times New Roman" w:cs="Times New Roman"/>
                <w:iCs/>
                <w:sz w:val="24"/>
              </w:rPr>
            </w:pPr>
            <w:r w:rsidRPr="000E4927">
              <w:rPr>
                <w:rFonts w:ascii="Times New Roman" w:hAnsi="Times New Roman" w:cs="Times New Roman"/>
                <w:sz w:val="23"/>
                <w:szCs w:val="23"/>
              </w:rPr>
              <w:t>уметь: составлять формы и проекты договоров с учетом специфики их правового регулирования и минимизации возникновения спорных ситуаций.</w:t>
            </w:r>
          </w:p>
        </w:tc>
      </w:tr>
      <w:tr w:rsidR="000E4927" w:rsidRPr="000E4927" w14:paraId="071D0E34" w14:textId="77777777" w:rsidTr="002754A5">
        <w:tc>
          <w:tcPr>
            <w:tcW w:w="1557" w:type="dxa"/>
            <w:vMerge w:val="restart"/>
            <w:vAlign w:val="center"/>
          </w:tcPr>
          <w:p w14:paraId="5A5C5608" w14:textId="77777777" w:rsidR="000E4927" w:rsidRPr="000E4927" w:rsidRDefault="000E4927" w:rsidP="002754A5">
            <w:pPr>
              <w:pStyle w:val="Default"/>
              <w:widowControl w:val="0"/>
              <w:jc w:val="both"/>
              <w:rPr>
                <w:color w:val="auto"/>
              </w:rPr>
            </w:pPr>
            <w:r w:rsidRPr="000E4927">
              <w:rPr>
                <w:color w:val="auto"/>
              </w:rPr>
              <w:t>УК-5</w:t>
            </w:r>
          </w:p>
        </w:tc>
        <w:tc>
          <w:tcPr>
            <w:tcW w:w="1670" w:type="dxa"/>
            <w:vMerge w:val="restart"/>
          </w:tcPr>
          <w:p w14:paraId="235D5C21" w14:textId="77777777" w:rsidR="000E4927" w:rsidRPr="000E4927" w:rsidRDefault="000E4927" w:rsidP="002754A5">
            <w:pPr>
              <w:rPr>
                <w:rFonts w:ascii="Times New Roman" w:hAnsi="Times New Roman" w:cs="Times New Roman"/>
                <w:sz w:val="23"/>
                <w:szCs w:val="23"/>
              </w:rPr>
            </w:pPr>
            <w:r w:rsidRPr="000E4927">
              <w:rPr>
                <w:rFonts w:ascii="Times New Roman" w:hAnsi="Times New Roman" w:cs="Times New Roman"/>
                <w:sz w:val="23"/>
                <w:szCs w:val="23"/>
              </w:rPr>
              <w:t xml:space="preserve">Способность руководить работой команды, принимать организационно-управленческие решения для достижения поставленной цели, нести за них </w:t>
            </w:r>
          </w:p>
          <w:p w14:paraId="4FA4350E" w14:textId="77777777" w:rsidR="000E4927" w:rsidRPr="000E4927" w:rsidRDefault="000E4927" w:rsidP="002754A5">
            <w:pPr>
              <w:rPr>
                <w:rFonts w:ascii="Times New Roman" w:hAnsi="Times New Roman" w:cs="Times New Roman"/>
                <w:sz w:val="24"/>
              </w:rPr>
            </w:pPr>
            <w:r w:rsidRPr="000E4927">
              <w:rPr>
                <w:rFonts w:ascii="Times New Roman" w:hAnsi="Times New Roman" w:cs="Times New Roman"/>
                <w:sz w:val="23"/>
                <w:szCs w:val="23"/>
              </w:rPr>
              <w:t>ответственность</w:t>
            </w:r>
          </w:p>
        </w:tc>
        <w:tc>
          <w:tcPr>
            <w:tcW w:w="2709" w:type="dxa"/>
          </w:tcPr>
          <w:p w14:paraId="69943678" w14:textId="77777777" w:rsidR="000E4927" w:rsidRPr="000E4927" w:rsidRDefault="000E4927" w:rsidP="002754A5">
            <w:pPr>
              <w:pStyle w:val="Default"/>
              <w:jc w:val="both"/>
              <w:rPr>
                <w:sz w:val="23"/>
                <w:szCs w:val="23"/>
              </w:rPr>
            </w:pPr>
            <w:r w:rsidRPr="000E4927">
              <w:t>1</w:t>
            </w:r>
            <w:r w:rsidRPr="000E4927">
              <w:rPr>
                <w:color w:val="auto"/>
                <w:sz w:val="23"/>
                <w:szCs w:val="23"/>
              </w:rPr>
              <w:t>. Организовывает работу в команде, ставит цели командной работы</w:t>
            </w:r>
            <w:r w:rsidRPr="000E4927">
              <w:t>.</w:t>
            </w:r>
          </w:p>
        </w:tc>
        <w:tc>
          <w:tcPr>
            <w:tcW w:w="3476" w:type="dxa"/>
          </w:tcPr>
          <w:p w14:paraId="75FA985F" w14:textId="77777777" w:rsidR="000E4927" w:rsidRPr="000E4927" w:rsidRDefault="000E4927" w:rsidP="002754A5">
            <w:pPr>
              <w:pStyle w:val="Default"/>
              <w:jc w:val="both"/>
              <w:rPr>
                <w:color w:val="auto"/>
                <w:sz w:val="23"/>
                <w:szCs w:val="23"/>
              </w:rPr>
            </w:pPr>
            <w:r w:rsidRPr="000E4927">
              <w:rPr>
                <w:color w:val="auto"/>
                <w:sz w:val="23"/>
                <w:szCs w:val="23"/>
              </w:rPr>
              <w:t xml:space="preserve">знать: правовые и теоретические основы осуществления управленческой деятельности с учетом особенности правового регулирования отдельных видов семейного бизнеса; </w:t>
            </w:r>
          </w:p>
          <w:p w14:paraId="29B45B3D" w14:textId="77777777" w:rsidR="000E4927" w:rsidRPr="000E4927" w:rsidRDefault="000E4927" w:rsidP="002754A5">
            <w:pPr>
              <w:pStyle w:val="Default"/>
              <w:jc w:val="both"/>
              <w:rPr>
                <w:rFonts w:eastAsia="Times New Roman"/>
                <w:iCs/>
              </w:rPr>
            </w:pPr>
            <w:r w:rsidRPr="000E4927">
              <w:rPr>
                <w:color w:val="auto"/>
                <w:sz w:val="23"/>
                <w:szCs w:val="23"/>
              </w:rPr>
              <w:t>уметь: управлять работой команды на основе правовых знаний правового регулирования видов семейного бизнеса.</w:t>
            </w:r>
          </w:p>
        </w:tc>
      </w:tr>
      <w:tr w:rsidR="000E4927" w:rsidRPr="000E4927" w14:paraId="40E102E1" w14:textId="77777777" w:rsidTr="002754A5">
        <w:tc>
          <w:tcPr>
            <w:tcW w:w="1557" w:type="dxa"/>
            <w:vMerge/>
            <w:vAlign w:val="center"/>
          </w:tcPr>
          <w:p w14:paraId="00B6889B" w14:textId="77777777" w:rsidR="000E4927" w:rsidRPr="000E4927" w:rsidRDefault="000E4927" w:rsidP="002754A5">
            <w:pPr>
              <w:pStyle w:val="Default"/>
              <w:widowControl w:val="0"/>
              <w:jc w:val="both"/>
              <w:rPr>
                <w:color w:val="auto"/>
                <w:highlight w:val="green"/>
              </w:rPr>
            </w:pPr>
          </w:p>
        </w:tc>
        <w:tc>
          <w:tcPr>
            <w:tcW w:w="1670" w:type="dxa"/>
            <w:vMerge/>
          </w:tcPr>
          <w:p w14:paraId="75A3601F" w14:textId="77777777" w:rsidR="000E4927" w:rsidRPr="000E4927" w:rsidRDefault="000E4927" w:rsidP="002754A5">
            <w:pPr>
              <w:rPr>
                <w:rFonts w:ascii="Times New Roman" w:hAnsi="Times New Roman" w:cs="Times New Roman"/>
                <w:sz w:val="24"/>
              </w:rPr>
            </w:pPr>
          </w:p>
        </w:tc>
        <w:tc>
          <w:tcPr>
            <w:tcW w:w="2709" w:type="dxa"/>
          </w:tcPr>
          <w:p w14:paraId="17AB7FD9" w14:textId="77777777" w:rsidR="000E4927" w:rsidRPr="000E4927" w:rsidRDefault="000E4927" w:rsidP="002754A5">
            <w:pPr>
              <w:rPr>
                <w:rFonts w:ascii="Times New Roman" w:hAnsi="Times New Roman" w:cs="Times New Roman"/>
              </w:rPr>
            </w:pPr>
            <w:r w:rsidRPr="000E4927">
              <w:rPr>
                <w:rFonts w:ascii="Times New Roman" w:hAnsi="Times New Roman" w:cs="Times New Roman"/>
                <w:sz w:val="23"/>
                <w:szCs w:val="23"/>
              </w:rPr>
              <w:t>2. Вырабатывает командную стратегию для достижения поставленной цели на основе задач и методов их решения.</w:t>
            </w:r>
            <w:r w:rsidRPr="000E4927">
              <w:rPr>
                <w:rFonts w:ascii="Times New Roman" w:hAnsi="Times New Roman" w:cs="Times New Roman"/>
                <w:sz w:val="24"/>
              </w:rPr>
              <w:t xml:space="preserve"> </w:t>
            </w:r>
          </w:p>
        </w:tc>
        <w:tc>
          <w:tcPr>
            <w:tcW w:w="3476" w:type="dxa"/>
          </w:tcPr>
          <w:p w14:paraId="29546D24" w14:textId="77777777" w:rsidR="000E4927" w:rsidRPr="000E4927" w:rsidRDefault="000E4927" w:rsidP="002754A5">
            <w:pPr>
              <w:pStyle w:val="Default"/>
              <w:jc w:val="both"/>
              <w:rPr>
                <w:color w:val="auto"/>
                <w:sz w:val="23"/>
                <w:szCs w:val="23"/>
              </w:rPr>
            </w:pPr>
            <w:r w:rsidRPr="000E4927">
              <w:rPr>
                <w:sz w:val="23"/>
                <w:szCs w:val="23"/>
              </w:rPr>
              <w:t>знать: понятия, значение и методологию организационно-управленческой работы</w:t>
            </w:r>
            <w:r w:rsidRPr="000E4927">
              <w:rPr>
                <w:color w:val="auto"/>
                <w:sz w:val="23"/>
                <w:szCs w:val="23"/>
              </w:rPr>
              <w:t xml:space="preserve"> с учетом особенности правового регулирования отдельных видов семейного бизнеса; </w:t>
            </w:r>
          </w:p>
          <w:p w14:paraId="26EBD898" w14:textId="77777777" w:rsidR="000E4927" w:rsidRPr="000E4927" w:rsidRDefault="000E4927" w:rsidP="002754A5">
            <w:pPr>
              <w:rPr>
                <w:rFonts w:ascii="Times New Roman" w:eastAsia="Times New Roman" w:hAnsi="Times New Roman" w:cs="Times New Roman"/>
              </w:rPr>
            </w:pPr>
            <w:r w:rsidRPr="000E4927">
              <w:rPr>
                <w:rFonts w:ascii="Times New Roman" w:hAnsi="Times New Roman" w:cs="Times New Roman"/>
                <w:sz w:val="23"/>
                <w:szCs w:val="23"/>
              </w:rPr>
              <w:t>уметь: организовывать работу сотрудников в группах и командах, характерных для семейного бизнеса.</w:t>
            </w:r>
            <w:r w:rsidRPr="000E4927">
              <w:rPr>
                <w:rFonts w:ascii="Times New Roman" w:eastAsia="Times New Roman" w:hAnsi="Times New Roman" w:cs="Times New Roman"/>
                <w:i/>
                <w:sz w:val="24"/>
              </w:rPr>
              <w:t xml:space="preserve"> </w:t>
            </w:r>
          </w:p>
        </w:tc>
      </w:tr>
      <w:tr w:rsidR="000E4927" w:rsidRPr="000E4927" w14:paraId="23C768DB" w14:textId="77777777" w:rsidTr="002754A5">
        <w:tc>
          <w:tcPr>
            <w:tcW w:w="1557" w:type="dxa"/>
            <w:vMerge/>
            <w:vAlign w:val="center"/>
          </w:tcPr>
          <w:p w14:paraId="13384C68" w14:textId="77777777" w:rsidR="000E4927" w:rsidRPr="000E4927" w:rsidRDefault="000E4927" w:rsidP="002754A5">
            <w:pPr>
              <w:pStyle w:val="Default"/>
              <w:widowControl w:val="0"/>
              <w:jc w:val="both"/>
              <w:rPr>
                <w:color w:val="auto"/>
                <w:highlight w:val="green"/>
              </w:rPr>
            </w:pPr>
          </w:p>
        </w:tc>
        <w:tc>
          <w:tcPr>
            <w:tcW w:w="1670" w:type="dxa"/>
            <w:vMerge/>
          </w:tcPr>
          <w:p w14:paraId="71D7DD03" w14:textId="77777777" w:rsidR="000E4927" w:rsidRPr="000E4927" w:rsidRDefault="000E4927" w:rsidP="002754A5">
            <w:pPr>
              <w:rPr>
                <w:rFonts w:ascii="Times New Roman" w:hAnsi="Times New Roman" w:cs="Times New Roman"/>
                <w:sz w:val="24"/>
              </w:rPr>
            </w:pPr>
          </w:p>
        </w:tc>
        <w:tc>
          <w:tcPr>
            <w:tcW w:w="2709" w:type="dxa"/>
          </w:tcPr>
          <w:p w14:paraId="0146B4E1" w14:textId="77777777" w:rsidR="000E4927" w:rsidRPr="000E4927" w:rsidRDefault="000E4927" w:rsidP="002754A5">
            <w:pPr>
              <w:rPr>
                <w:rFonts w:ascii="Times New Roman" w:hAnsi="Times New Roman" w:cs="Times New Roman"/>
              </w:rPr>
            </w:pPr>
            <w:r w:rsidRPr="000E4927">
              <w:rPr>
                <w:rFonts w:ascii="Times New Roman" w:hAnsi="Times New Roman" w:cs="Times New Roman"/>
                <w:sz w:val="24"/>
              </w:rPr>
              <w:t xml:space="preserve">3. </w:t>
            </w:r>
            <w:r w:rsidRPr="000E4927">
              <w:rPr>
                <w:rFonts w:ascii="Times New Roman" w:hAnsi="Times New Roman" w:cs="Times New Roman"/>
                <w:sz w:val="23"/>
                <w:szCs w:val="23"/>
              </w:rPr>
              <w:t>Принимает ответственность за принятые организационно-управленческие решения.</w:t>
            </w:r>
            <w:r w:rsidRPr="000E4927">
              <w:rPr>
                <w:rFonts w:ascii="Times New Roman" w:hAnsi="Times New Roman" w:cs="Times New Roman"/>
                <w:sz w:val="24"/>
              </w:rPr>
              <w:t xml:space="preserve"> </w:t>
            </w:r>
          </w:p>
        </w:tc>
        <w:tc>
          <w:tcPr>
            <w:tcW w:w="3476" w:type="dxa"/>
          </w:tcPr>
          <w:p w14:paraId="1095C7B9" w14:textId="77777777" w:rsidR="000E4927" w:rsidRPr="000E4927" w:rsidRDefault="000E4927" w:rsidP="002754A5">
            <w:pPr>
              <w:rPr>
                <w:rFonts w:ascii="Times New Roman" w:hAnsi="Times New Roman" w:cs="Times New Roman"/>
                <w:sz w:val="23"/>
                <w:szCs w:val="23"/>
              </w:rPr>
            </w:pPr>
            <w:r w:rsidRPr="000E4927">
              <w:rPr>
                <w:rFonts w:ascii="Times New Roman" w:hAnsi="Times New Roman" w:cs="Times New Roman"/>
                <w:sz w:val="23"/>
                <w:szCs w:val="23"/>
              </w:rPr>
              <w:t>знать: основные задачи и направления работы команды в рамках реализуемой цели при осуществлении семейного бизнеса;</w:t>
            </w:r>
          </w:p>
          <w:p w14:paraId="5D1BCF96" w14:textId="77777777" w:rsidR="000E4927" w:rsidRPr="000E4927" w:rsidRDefault="000E4927" w:rsidP="002754A5">
            <w:pPr>
              <w:rPr>
                <w:rFonts w:ascii="Times New Roman" w:hAnsi="Times New Roman" w:cs="Times New Roman"/>
                <w:sz w:val="23"/>
                <w:szCs w:val="23"/>
              </w:rPr>
            </w:pPr>
            <w:r w:rsidRPr="000E4927">
              <w:rPr>
                <w:rFonts w:ascii="Times New Roman" w:hAnsi="Times New Roman" w:cs="Times New Roman"/>
                <w:sz w:val="23"/>
                <w:szCs w:val="23"/>
              </w:rPr>
              <w:t xml:space="preserve">уметь: реализовывать </w:t>
            </w:r>
          </w:p>
          <w:p w14:paraId="0EF7887F" w14:textId="77777777" w:rsidR="000E4927" w:rsidRPr="000E4927" w:rsidRDefault="000E4927" w:rsidP="002754A5">
            <w:pPr>
              <w:rPr>
                <w:rFonts w:ascii="Times New Roman" w:hAnsi="Times New Roman" w:cs="Times New Roman"/>
                <w:sz w:val="23"/>
                <w:szCs w:val="23"/>
              </w:rPr>
            </w:pPr>
            <w:r w:rsidRPr="000E4927">
              <w:rPr>
                <w:rFonts w:ascii="Times New Roman" w:hAnsi="Times New Roman" w:cs="Times New Roman"/>
                <w:sz w:val="23"/>
                <w:szCs w:val="23"/>
              </w:rPr>
              <w:t xml:space="preserve">организационно-управленческие </w:t>
            </w:r>
          </w:p>
          <w:p w14:paraId="493C2795" w14:textId="77777777" w:rsidR="000E4927" w:rsidRPr="000E4927" w:rsidRDefault="000E4927" w:rsidP="002754A5">
            <w:pPr>
              <w:pStyle w:val="Default"/>
              <w:jc w:val="both"/>
              <w:rPr>
                <w:rFonts w:eastAsia="Times New Roman"/>
                <w:sz w:val="22"/>
              </w:rPr>
            </w:pPr>
            <w:r w:rsidRPr="000E4927">
              <w:rPr>
                <w:sz w:val="23"/>
                <w:szCs w:val="23"/>
              </w:rPr>
              <w:t xml:space="preserve">решения для достижения поставленной цели </w:t>
            </w:r>
            <w:r w:rsidRPr="000E4927">
              <w:rPr>
                <w:color w:val="auto"/>
                <w:sz w:val="23"/>
                <w:szCs w:val="23"/>
              </w:rPr>
              <w:t xml:space="preserve">с учетом особенности правового регулирования отдельных видов семейного бизнеса. </w:t>
            </w:r>
          </w:p>
        </w:tc>
      </w:tr>
    </w:tbl>
    <w:p w14:paraId="65AEBD38" w14:textId="77777777" w:rsidR="00077336" w:rsidRDefault="00077336" w:rsidP="008005EF">
      <w:pPr>
        <w:spacing w:after="0" w:line="240" w:lineRule="auto"/>
        <w:rPr>
          <w:rFonts w:ascii="Times New Roman" w:hAnsi="Times New Roman" w:cs="Times New Roman"/>
          <w:b/>
          <w:sz w:val="24"/>
          <w:szCs w:val="24"/>
        </w:rPr>
      </w:pPr>
    </w:p>
    <w:p w14:paraId="41CED418" w14:textId="77777777" w:rsidR="000E4927" w:rsidRPr="0089013F" w:rsidRDefault="000E4927" w:rsidP="000E4927">
      <w:pPr>
        <w:spacing w:after="0"/>
        <w:jc w:val="both"/>
        <w:rPr>
          <w:rFonts w:ascii="Times New Roman" w:hAnsi="Times New Roman" w:cs="Times New Roman"/>
          <w:b/>
          <w:bCs/>
          <w:sz w:val="28"/>
          <w:szCs w:val="28"/>
        </w:rPr>
      </w:pPr>
      <w:r w:rsidRPr="0089013F">
        <w:rPr>
          <w:rFonts w:ascii="Times New Roman" w:hAnsi="Times New Roman" w:cs="Times New Roman"/>
          <w:b/>
          <w:bCs/>
          <w:sz w:val="28"/>
          <w:szCs w:val="28"/>
        </w:rPr>
        <w:t>3</w:t>
      </w:r>
      <w:r>
        <w:rPr>
          <w:rFonts w:ascii="Times New Roman" w:hAnsi="Times New Roman" w:cs="Times New Roman"/>
          <w:b/>
          <w:bCs/>
          <w:sz w:val="28"/>
          <w:szCs w:val="28"/>
        </w:rPr>
        <w:t xml:space="preserve">. </w:t>
      </w:r>
      <w:r w:rsidRPr="0089013F">
        <w:rPr>
          <w:rFonts w:ascii="Times New Roman" w:hAnsi="Times New Roman" w:cs="Times New Roman"/>
          <w:b/>
          <w:bCs/>
          <w:sz w:val="28"/>
          <w:szCs w:val="28"/>
        </w:rPr>
        <w:t>Примеры оценочных средств для проверки сформированности компетенций</w:t>
      </w:r>
    </w:p>
    <w:p w14:paraId="0EABBBE5" w14:textId="3E203F1A" w:rsidR="000E4927" w:rsidRPr="000E4927" w:rsidRDefault="000E4927" w:rsidP="000E4927">
      <w:pPr>
        <w:spacing w:after="0"/>
        <w:ind w:firstLine="708"/>
        <w:jc w:val="both"/>
        <w:rPr>
          <w:rFonts w:ascii="Times New Roman" w:hAnsi="Times New Roman" w:cs="Times New Roman"/>
          <w:b/>
          <w:bCs/>
          <w:sz w:val="24"/>
          <w:szCs w:val="24"/>
        </w:rPr>
      </w:pPr>
      <w:r w:rsidRPr="004069A2">
        <w:rPr>
          <w:rFonts w:ascii="Times New Roman" w:hAnsi="Times New Roman" w:cs="Times New Roman"/>
          <w:b/>
          <w:bCs/>
          <w:sz w:val="24"/>
          <w:szCs w:val="24"/>
        </w:rPr>
        <w:t>Способность к организации межличностных отношений и межкультурного взаимодействия, учитывая разнообразие культур</w:t>
      </w:r>
      <w:r w:rsidRPr="000E4927">
        <w:rPr>
          <w:rFonts w:ascii="Times New Roman" w:hAnsi="Times New Roman" w:cs="Times New Roman"/>
          <w:b/>
          <w:bCs/>
          <w:sz w:val="24"/>
          <w:szCs w:val="24"/>
        </w:rPr>
        <w:t xml:space="preserve"> </w:t>
      </w:r>
      <w:r>
        <w:rPr>
          <w:rFonts w:ascii="Times New Roman" w:hAnsi="Times New Roman" w:cs="Times New Roman"/>
          <w:b/>
          <w:bCs/>
          <w:sz w:val="24"/>
          <w:szCs w:val="24"/>
        </w:rPr>
        <w:t>(</w:t>
      </w:r>
      <w:r w:rsidRPr="000E4927">
        <w:rPr>
          <w:rFonts w:ascii="Times New Roman" w:hAnsi="Times New Roman" w:cs="Times New Roman"/>
          <w:b/>
          <w:bCs/>
          <w:sz w:val="24"/>
          <w:szCs w:val="24"/>
        </w:rPr>
        <w:t>УК–4</w:t>
      </w:r>
      <w:r>
        <w:rPr>
          <w:rFonts w:ascii="Times New Roman" w:hAnsi="Times New Roman" w:cs="Times New Roman"/>
          <w:b/>
          <w:bCs/>
          <w:sz w:val="24"/>
          <w:szCs w:val="24"/>
        </w:rPr>
        <w:t>)</w:t>
      </w:r>
    </w:p>
    <w:p w14:paraId="6D53F204" w14:textId="77777777" w:rsidR="000E4927" w:rsidRPr="000E4927" w:rsidRDefault="000E4927" w:rsidP="000E4927">
      <w:pPr>
        <w:spacing w:after="0"/>
        <w:ind w:firstLine="708"/>
        <w:jc w:val="both"/>
        <w:rPr>
          <w:rFonts w:ascii="Times New Roman" w:hAnsi="Times New Roman" w:cs="Times New Roman"/>
          <w:b/>
          <w:bCs/>
          <w:sz w:val="24"/>
          <w:szCs w:val="24"/>
        </w:rPr>
      </w:pPr>
    </w:p>
    <w:p w14:paraId="48787BA3" w14:textId="544AF194" w:rsidR="000E4927" w:rsidRPr="000E4927" w:rsidRDefault="000E4927" w:rsidP="000E4927">
      <w:pPr>
        <w:suppressAutoHyphens/>
        <w:spacing w:after="0" w:line="240" w:lineRule="auto"/>
        <w:contextualSpacing/>
        <w:rPr>
          <w:rFonts w:ascii="Times New Roman" w:hAnsi="Times New Roman" w:cs="Times New Roman"/>
          <w:color w:val="000000"/>
          <w:sz w:val="24"/>
          <w:szCs w:val="24"/>
          <w:shd w:val="clear" w:color="auto" w:fill="FFFFFF"/>
        </w:rPr>
      </w:pPr>
      <w:r>
        <w:rPr>
          <w:rFonts w:ascii="Times New Roman" w:hAnsi="Times New Roman" w:cs="Times New Roman"/>
          <w:b/>
          <w:bCs/>
          <w:color w:val="000000"/>
          <w:sz w:val="24"/>
          <w:szCs w:val="24"/>
        </w:rPr>
        <w:lastRenderedPageBreak/>
        <w:t>1</w:t>
      </w:r>
      <w:r w:rsidRPr="000E4927">
        <w:rPr>
          <w:rFonts w:ascii="Times New Roman" w:hAnsi="Times New Roman" w:cs="Times New Roman"/>
          <w:b/>
          <w:bCs/>
          <w:color w:val="000000"/>
          <w:sz w:val="24"/>
          <w:szCs w:val="24"/>
        </w:rPr>
        <w:t>.</w:t>
      </w:r>
      <w:r w:rsidRPr="000E4927">
        <w:rPr>
          <w:rFonts w:ascii="Times New Roman" w:hAnsi="Times New Roman" w:cs="Times New Roman"/>
          <w:b/>
          <w:bCs/>
          <w:color w:val="000000"/>
          <w:sz w:val="24"/>
          <w:szCs w:val="24"/>
          <w:shd w:val="clear" w:color="auto" w:fill="FFFFFF"/>
        </w:rPr>
        <w:t xml:space="preserve">  Установите соответствие</w:t>
      </w:r>
    </w:p>
    <w:p w14:paraId="512C038A" w14:textId="77777777" w:rsidR="000E4927" w:rsidRPr="000E4927" w:rsidRDefault="000E4927" w:rsidP="000E4927">
      <w:pPr>
        <w:spacing w:after="0" w:line="240" w:lineRule="auto"/>
        <w:rPr>
          <w:rFonts w:ascii="Times New Roman" w:hAnsi="Times New Roman" w:cs="Times New Roman"/>
          <w:sz w:val="24"/>
          <w:szCs w:val="24"/>
        </w:rPr>
      </w:pPr>
      <w:r w:rsidRPr="000E4927">
        <w:rPr>
          <w:rFonts w:ascii="Times New Roman" w:hAnsi="Times New Roman" w:cs="Times New Roman"/>
          <w:sz w:val="24"/>
          <w:szCs w:val="24"/>
        </w:rPr>
        <w:t>Соответствие наименования формы организации деятельности, в которой возможно ведение семейного бизнеса, и ее характеристики:</w:t>
      </w:r>
    </w:p>
    <w:tbl>
      <w:tblPr>
        <w:tblStyle w:val="14"/>
        <w:tblW w:w="9380" w:type="dxa"/>
        <w:tblLayout w:type="fixed"/>
        <w:tblLook w:val="04A0" w:firstRow="1" w:lastRow="0" w:firstColumn="1" w:lastColumn="0" w:noHBand="0" w:noVBand="1"/>
      </w:tblPr>
      <w:tblGrid>
        <w:gridCol w:w="2660"/>
        <w:gridCol w:w="6720"/>
      </w:tblGrid>
      <w:tr w:rsidR="000E4927" w:rsidRPr="000E4927" w14:paraId="0B765E60" w14:textId="77777777" w:rsidTr="002754A5">
        <w:tc>
          <w:tcPr>
            <w:tcW w:w="2660" w:type="dxa"/>
          </w:tcPr>
          <w:p w14:paraId="2090B17B" w14:textId="77777777" w:rsidR="000E4927" w:rsidRPr="000E4927" w:rsidRDefault="000E4927" w:rsidP="002754A5">
            <w:pPr>
              <w:widowControl w:val="0"/>
              <w:rPr>
                <w:rFonts w:ascii="Times New Roman" w:eastAsia="Calibri" w:hAnsi="Times New Roman" w:cs="Times New Roman"/>
                <w:sz w:val="24"/>
                <w:szCs w:val="24"/>
              </w:rPr>
            </w:pPr>
            <w:r w:rsidRPr="000E4927">
              <w:rPr>
                <w:rFonts w:ascii="Times New Roman" w:hAnsi="Times New Roman" w:cs="Times New Roman"/>
                <w:color w:val="000000"/>
                <w:spacing w:val="2"/>
                <w:kern w:val="0"/>
                <w:sz w:val="24"/>
                <w:szCs w:val="24"/>
                <w:shd w:val="clear" w:color="auto" w:fill="FFFFFF"/>
              </w:rPr>
              <w:t>1. Крестьянское (фермерское) хозяйство</w:t>
            </w:r>
          </w:p>
        </w:tc>
        <w:tc>
          <w:tcPr>
            <w:tcW w:w="6720" w:type="dxa"/>
          </w:tcPr>
          <w:p w14:paraId="69F5882F" w14:textId="77777777" w:rsidR="000E4927" w:rsidRPr="000E4927" w:rsidRDefault="000E4927" w:rsidP="002754A5">
            <w:pPr>
              <w:widowControl w:val="0"/>
              <w:jc w:val="both"/>
              <w:rPr>
                <w:rFonts w:ascii="Times New Roman" w:eastAsia="Calibri" w:hAnsi="Times New Roman" w:cs="Times New Roman"/>
                <w:sz w:val="24"/>
                <w:szCs w:val="24"/>
              </w:rPr>
            </w:pPr>
            <w:r w:rsidRPr="000E4927">
              <w:rPr>
                <w:rFonts w:ascii="Times New Roman" w:hAnsi="Times New Roman" w:cs="Times New Roman"/>
                <w:color w:val="000000"/>
                <w:spacing w:val="2"/>
                <w:kern w:val="0"/>
                <w:sz w:val="24"/>
                <w:szCs w:val="24"/>
                <w:shd w:val="clear" w:color="auto" w:fill="FFFFFF"/>
                <w:lang w:eastAsia="ru-RU"/>
              </w:rPr>
              <w:t xml:space="preserve">А. Добровольное объединение граждан на основе членства для совместной производственной и иной хозяйственной деятельности, основанной на их личном трудовом и ином участии и объединении его членами (участниками) имущественных паевых взносов. </w:t>
            </w:r>
          </w:p>
        </w:tc>
      </w:tr>
      <w:tr w:rsidR="000E4927" w:rsidRPr="000E4927" w14:paraId="58E68B6A" w14:textId="77777777" w:rsidTr="002754A5">
        <w:trPr>
          <w:trHeight w:val="283"/>
        </w:trPr>
        <w:tc>
          <w:tcPr>
            <w:tcW w:w="2660" w:type="dxa"/>
          </w:tcPr>
          <w:p w14:paraId="570F408C" w14:textId="77777777" w:rsidR="000E4927" w:rsidRPr="000E4927" w:rsidRDefault="000E4927" w:rsidP="002754A5">
            <w:pPr>
              <w:widowControl w:val="0"/>
              <w:rPr>
                <w:rFonts w:ascii="Times New Roman" w:eastAsia="Calibri" w:hAnsi="Times New Roman" w:cs="Times New Roman"/>
                <w:sz w:val="24"/>
                <w:szCs w:val="24"/>
              </w:rPr>
            </w:pPr>
            <w:r w:rsidRPr="000E4927">
              <w:rPr>
                <w:rFonts w:ascii="Times New Roman" w:hAnsi="Times New Roman" w:cs="Times New Roman"/>
                <w:color w:val="000000"/>
                <w:spacing w:val="2"/>
                <w:kern w:val="0"/>
                <w:sz w:val="24"/>
                <w:szCs w:val="24"/>
                <w:shd w:val="clear" w:color="auto" w:fill="FFFFFF"/>
              </w:rPr>
              <w:t>2. Общество с ограниченной ответственностью</w:t>
            </w:r>
          </w:p>
        </w:tc>
        <w:tc>
          <w:tcPr>
            <w:tcW w:w="6720" w:type="dxa"/>
          </w:tcPr>
          <w:p w14:paraId="7F2C131F" w14:textId="77777777" w:rsidR="000E4927" w:rsidRPr="000E4927" w:rsidRDefault="000E4927" w:rsidP="002754A5">
            <w:pPr>
              <w:widowControl w:val="0"/>
              <w:jc w:val="both"/>
              <w:rPr>
                <w:rFonts w:ascii="Times New Roman" w:eastAsia="Calibri" w:hAnsi="Times New Roman" w:cs="Times New Roman"/>
                <w:sz w:val="24"/>
                <w:szCs w:val="24"/>
              </w:rPr>
            </w:pPr>
            <w:r w:rsidRPr="000E4927">
              <w:rPr>
                <w:rFonts w:ascii="Times New Roman" w:hAnsi="Times New Roman" w:cs="Times New Roman"/>
                <w:color w:val="000000"/>
                <w:spacing w:val="2"/>
                <w:kern w:val="0"/>
                <w:sz w:val="24"/>
                <w:szCs w:val="24"/>
                <w:shd w:val="clear" w:color="auto" w:fill="FFFFFF"/>
              </w:rPr>
              <w:t xml:space="preserve">Б. Объединение вкладов двух или </w:t>
            </w:r>
            <w:r w:rsidRPr="000E4927">
              <w:rPr>
                <w:rFonts w:ascii="Times New Roman" w:hAnsi="Times New Roman" w:cs="Times New Roman"/>
                <w:color w:val="000000"/>
                <w:spacing w:val="2"/>
                <w:kern w:val="0"/>
                <w:sz w:val="24"/>
                <w:szCs w:val="24"/>
                <w:shd w:val="clear" w:color="auto" w:fill="FFFFFF"/>
                <w:lang w:eastAsia="ru-RU"/>
              </w:rPr>
              <w:t xml:space="preserve"> нескольких лиц  по договору, которые обязуются совместно действовать без образования юридического лица для извлечения прибыли  </w:t>
            </w:r>
          </w:p>
        </w:tc>
      </w:tr>
      <w:tr w:rsidR="000E4927" w:rsidRPr="000E4927" w14:paraId="4A99F8FA" w14:textId="77777777" w:rsidTr="002754A5">
        <w:tc>
          <w:tcPr>
            <w:tcW w:w="2660" w:type="dxa"/>
          </w:tcPr>
          <w:p w14:paraId="1F7F44CA" w14:textId="77777777" w:rsidR="000E4927" w:rsidRPr="000E4927" w:rsidRDefault="000E4927" w:rsidP="002754A5">
            <w:pPr>
              <w:widowControl w:val="0"/>
              <w:rPr>
                <w:rFonts w:ascii="Times New Roman" w:eastAsia="Calibri" w:hAnsi="Times New Roman" w:cs="Times New Roman"/>
                <w:sz w:val="24"/>
                <w:szCs w:val="24"/>
              </w:rPr>
            </w:pPr>
            <w:r w:rsidRPr="000E4927">
              <w:rPr>
                <w:rFonts w:ascii="Times New Roman" w:hAnsi="Times New Roman" w:cs="Times New Roman"/>
                <w:color w:val="000000"/>
                <w:spacing w:val="2"/>
                <w:kern w:val="0"/>
                <w:sz w:val="24"/>
                <w:szCs w:val="24"/>
                <w:shd w:val="clear" w:color="auto" w:fill="FFFFFF"/>
              </w:rPr>
              <w:t>3.  Простое товарищество</w:t>
            </w:r>
          </w:p>
        </w:tc>
        <w:tc>
          <w:tcPr>
            <w:tcW w:w="6720" w:type="dxa"/>
          </w:tcPr>
          <w:p w14:paraId="707EC6B5" w14:textId="77777777" w:rsidR="000E4927" w:rsidRPr="000E4927" w:rsidRDefault="000E4927" w:rsidP="002754A5">
            <w:pPr>
              <w:widowControl w:val="0"/>
              <w:jc w:val="both"/>
              <w:rPr>
                <w:rFonts w:ascii="Times New Roman" w:eastAsia="Calibri" w:hAnsi="Times New Roman" w:cs="Times New Roman"/>
                <w:sz w:val="24"/>
                <w:szCs w:val="24"/>
              </w:rPr>
            </w:pPr>
            <w:r w:rsidRPr="000E4927">
              <w:rPr>
                <w:rFonts w:ascii="Times New Roman" w:hAnsi="Times New Roman" w:cs="Times New Roman"/>
                <w:color w:val="000000"/>
                <w:spacing w:val="2"/>
                <w:kern w:val="0"/>
                <w:sz w:val="24"/>
                <w:szCs w:val="24"/>
                <w:shd w:val="clear" w:color="auto" w:fill="FFFFFF"/>
              </w:rPr>
              <w:t>В. О</w:t>
            </w:r>
            <w:r w:rsidRPr="000E4927">
              <w:rPr>
                <w:rFonts w:ascii="Times New Roman" w:hAnsi="Times New Roman" w:cs="Times New Roman"/>
                <w:color w:val="000000"/>
                <w:spacing w:val="2"/>
                <w:kern w:val="0"/>
                <w:sz w:val="24"/>
                <w:szCs w:val="24"/>
                <w:shd w:val="clear" w:color="auto" w:fill="FFFFFF"/>
                <w:lang w:eastAsia="ru-RU"/>
              </w:rPr>
              <w:t xml:space="preserve">бъединение граждан, связанных родством и (или) свойством, имеющих в общей собственности имущество и совместно осуществляющих производство </w:t>
            </w:r>
            <w:r w:rsidRPr="000E4927">
              <w:rPr>
                <w:rFonts w:ascii="Times New Roman" w:hAnsi="Times New Roman" w:cs="Times New Roman"/>
                <w:sz w:val="24"/>
                <w:szCs w:val="24"/>
              </w:rPr>
              <w:t>переработку и реализацию сельскохозяйственной продукции</w:t>
            </w:r>
            <w:r w:rsidRPr="000E4927">
              <w:rPr>
                <w:rFonts w:ascii="Times New Roman" w:hAnsi="Times New Roman" w:cs="Times New Roman"/>
                <w:color w:val="000000"/>
                <w:spacing w:val="2"/>
                <w:kern w:val="0"/>
                <w:sz w:val="24"/>
                <w:szCs w:val="24"/>
                <w:shd w:val="clear" w:color="auto" w:fill="FFFFFF"/>
                <w:lang w:eastAsia="ru-RU"/>
              </w:rPr>
              <w:t>, основанную на их личном участии.</w:t>
            </w:r>
          </w:p>
        </w:tc>
      </w:tr>
      <w:tr w:rsidR="000E4927" w:rsidRPr="000E4927" w14:paraId="75D49A80" w14:textId="77777777" w:rsidTr="002754A5">
        <w:tc>
          <w:tcPr>
            <w:tcW w:w="2660" w:type="dxa"/>
          </w:tcPr>
          <w:p w14:paraId="0FF165F7" w14:textId="77777777" w:rsidR="000E4927" w:rsidRPr="000E4927" w:rsidRDefault="000E4927" w:rsidP="002754A5">
            <w:pPr>
              <w:widowControl w:val="0"/>
              <w:rPr>
                <w:rFonts w:ascii="Times New Roman" w:eastAsia="Calibri" w:hAnsi="Times New Roman" w:cs="Times New Roman"/>
                <w:sz w:val="24"/>
                <w:szCs w:val="24"/>
              </w:rPr>
            </w:pPr>
            <w:r w:rsidRPr="000E4927">
              <w:rPr>
                <w:rFonts w:ascii="Times New Roman" w:hAnsi="Times New Roman" w:cs="Times New Roman"/>
                <w:color w:val="000000"/>
                <w:spacing w:val="2"/>
                <w:kern w:val="0"/>
                <w:sz w:val="24"/>
                <w:szCs w:val="24"/>
                <w:shd w:val="clear" w:color="auto" w:fill="FFFFFF"/>
              </w:rPr>
              <w:t>4. Производственный кооператив</w:t>
            </w:r>
          </w:p>
        </w:tc>
        <w:tc>
          <w:tcPr>
            <w:tcW w:w="6720" w:type="dxa"/>
          </w:tcPr>
          <w:p w14:paraId="3AE171B9" w14:textId="77777777" w:rsidR="000E4927" w:rsidRPr="000E4927" w:rsidRDefault="000E4927" w:rsidP="002754A5">
            <w:pPr>
              <w:widowControl w:val="0"/>
              <w:jc w:val="both"/>
              <w:rPr>
                <w:rFonts w:ascii="Times New Roman" w:eastAsia="Calibri" w:hAnsi="Times New Roman" w:cs="Times New Roman"/>
                <w:sz w:val="24"/>
                <w:szCs w:val="24"/>
              </w:rPr>
            </w:pPr>
            <w:r w:rsidRPr="000E4927">
              <w:rPr>
                <w:rFonts w:ascii="Times New Roman" w:hAnsi="Times New Roman" w:cs="Times New Roman"/>
                <w:color w:val="000000"/>
                <w:spacing w:val="2"/>
                <w:kern w:val="0"/>
                <w:sz w:val="24"/>
                <w:szCs w:val="24"/>
                <w:shd w:val="clear" w:color="auto" w:fill="FFFFFF"/>
                <w:lang w:eastAsia="ru-RU"/>
              </w:rPr>
              <w:t xml:space="preserve">Г. Коммерческая организация, уставный капитал которой разделен на доли </w:t>
            </w:r>
          </w:p>
        </w:tc>
      </w:tr>
    </w:tbl>
    <w:p w14:paraId="6D65FE6C" w14:textId="77777777" w:rsidR="00522C44" w:rsidRDefault="00522C44" w:rsidP="000E4927">
      <w:pPr>
        <w:suppressAutoHyphens/>
        <w:spacing w:after="0" w:line="240" w:lineRule="auto"/>
        <w:jc w:val="both"/>
        <w:rPr>
          <w:rFonts w:ascii="Times New Roman" w:eastAsia="Times New Roman" w:hAnsi="Times New Roman" w:cs="Times New Roman"/>
          <w:b/>
          <w:bCs/>
          <w:sz w:val="24"/>
          <w:szCs w:val="24"/>
        </w:rPr>
      </w:pPr>
    </w:p>
    <w:p w14:paraId="36D56363" w14:textId="41CCEB27" w:rsidR="000E4927" w:rsidRPr="000E4927" w:rsidRDefault="000E4927" w:rsidP="000E4927">
      <w:pPr>
        <w:suppressAutoHyphens/>
        <w:spacing w:after="0" w:line="240" w:lineRule="auto"/>
        <w:jc w:val="both"/>
        <w:rPr>
          <w:rFonts w:ascii="Times New Roman" w:eastAsia="Times New Roman" w:hAnsi="Times New Roman" w:cs="Times New Roman"/>
          <w:b/>
          <w:bCs/>
          <w:sz w:val="24"/>
          <w:szCs w:val="24"/>
        </w:rPr>
      </w:pPr>
      <w:r w:rsidRPr="000E4927">
        <w:rPr>
          <w:rFonts w:ascii="Times New Roman" w:eastAsia="Times New Roman" w:hAnsi="Times New Roman" w:cs="Times New Roman"/>
          <w:b/>
          <w:bCs/>
          <w:sz w:val="24"/>
          <w:szCs w:val="24"/>
        </w:rPr>
        <w:t>Ответ:</w:t>
      </w:r>
    </w:p>
    <w:tbl>
      <w:tblPr>
        <w:tblStyle w:val="14"/>
        <w:tblW w:w="9333" w:type="dxa"/>
        <w:tblLayout w:type="fixed"/>
        <w:tblLook w:val="04A0" w:firstRow="1" w:lastRow="0" w:firstColumn="1" w:lastColumn="0" w:noHBand="0" w:noVBand="1"/>
      </w:tblPr>
      <w:tblGrid>
        <w:gridCol w:w="2650"/>
        <w:gridCol w:w="2875"/>
        <w:gridCol w:w="2125"/>
        <w:gridCol w:w="1683"/>
      </w:tblGrid>
      <w:tr w:rsidR="000E4927" w:rsidRPr="000E4927" w14:paraId="2ED64EAD" w14:textId="77777777" w:rsidTr="002754A5">
        <w:tc>
          <w:tcPr>
            <w:tcW w:w="2649" w:type="dxa"/>
          </w:tcPr>
          <w:p w14:paraId="3352A7C7" w14:textId="77777777" w:rsidR="000E4927" w:rsidRPr="000E4927" w:rsidRDefault="000E4927" w:rsidP="002754A5">
            <w:pPr>
              <w:widowControl w:val="0"/>
              <w:jc w:val="both"/>
              <w:rPr>
                <w:rFonts w:ascii="Times New Roman" w:eastAsia="Times New Roman" w:hAnsi="Times New Roman" w:cs="Times New Roman"/>
                <w:b/>
                <w:bCs/>
                <w:sz w:val="24"/>
                <w:szCs w:val="24"/>
              </w:rPr>
            </w:pPr>
            <w:r w:rsidRPr="000E4927">
              <w:rPr>
                <w:rFonts w:ascii="Times New Roman" w:eastAsia="Times New Roman" w:hAnsi="Times New Roman" w:cs="Times New Roman"/>
                <w:b/>
                <w:bCs/>
                <w:kern w:val="0"/>
                <w:sz w:val="24"/>
                <w:szCs w:val="24"/>
              </w:rPr>
              <w:t>1</w:t>
            </w:r>
          </w:p>
        </w:tc>
        <w:tc>
          <w:tcPr>
            <w:tcW w:w="2875" w:type="dxa"/>
          </w:tcPr>
          <w:p w14:paraId="04FB5CD5" w14:textId="77777777" w:rsidR="000E4927" w:rsidRPr="000E4927" w:rsidRDefault="000E4927" w:rsidP="002754A5">
            <w:pPr>
              <w:widowControl w:val="0"/>
              <w:jc w:val="both"/>
              <w:rPr>
                <w:rFonts w:ascii="Times New Roman" w:eastAsia="Times New Roman" w:hAnsi="Times New Roman" w:cs="Times New Roman"/>
                <w:b/>
                <w:bCs/>
                <w:sz w:val="24"/>
                <w:szCs w:val="24"/>
              </w:rPr>
            </w:pPr>
            <w:r w:rsidRPr="000E4927">
              <w:rPr>
                <w:rFonts w:ascii="Times New Roman" w:eastAsia="Times New Roman" w:hAnsi="Times New Roman" w:cs="Times New Roman"/>
                <w:b/>
                <w:bCs/>
                <w:kern w:val="0"/>
                <w:sz w:val="24"/>
                <w:szCs w:val="24"/>
              </w:rPr>
              <w:t>2</w:t>
            </w:r>
          </w:p>
        </w:tc>
        <w:tc>
          <w:tcPr>
            <w:tcW w:w="2125" w:type="dxa"/>
          </w:tcPr>
          <w:p w14:paraId="3A24FB32" w14:textId="77777777" w:rsidR="000E4927" w:rsidRPr="000E4927" w:rsidRDefault="000E4927" w:rsidP="002754A5">
            <w:pPr>
              <w:widowControl w:val="0"/>
              <w:jc w:val="both"/>
              <w:rPr>
                <w:rFonts w:ascii="Times New Roman" w:eastAsia="Times New Roman" w:hAnsi="Times New Roman" w:cs="Times New Roman"/>
                <w:b/>
                <w:bCs/>
                <w:sz w:val="24"/>
                <w:szCs w:val="24"/>
              </w:rPr>
            </w:pPr>
            <w:r w:rsidRPr="000E4927">
              <w:rPr>
                <w:rFonts w:ascii="Times New Roman" w:eastAsia="Times New Roman" w:hAnsi="Times New Roman" w:cs="Times New Roman"/>
                <w:b/>
                <w:bCs/>
                <w:kern w:val="0"/>
                <w:sz w:val="24"/>
                <w:szCs w:val="24"/>
              </w:rPr>
              <w:t>3</w:t>
            </w:r>
          </w:p>
        </w:tc>
        <w:tc>
          <w:tcPr>
            <w:tcW w:w="1683" w:type="dxa"/>
          </w:tcPr>
          <w:p w14:paraId="37C58043" w14:textId="77777777" w:rsidR="000E4927" w:rsidRPr="000E4927" w:rsidRDefault="000E4927" w:rsidP="002754A5">
            <w:pPr>
              <w:widowControl w:val="0"/>
              <w:jc w:val="both"/>
              <w:rPr>
                <w:rFonts w:ascii="Times New Roman" w:eastAsia="Times New Roman" w:hAnsi="Times New Roman" w:cs="Times New Roman"/>
                <w:b/>
                <w:bCs/>
                <w:kern w:val="0"/>
                <w:sz w:val="24"/>
                <w:szCs w:val="24"/>
              </w:rPr>
            </w:pPr>
            <w:r w:rsidRPr="000E4927">
              <w:rPr>
                <w:rFonts w:ascii="Times New Roman" w:eastAsia="Times New Roman" w:hAnsi="Times New Roman" w:cs="Times New Roman"/>
                <w:b/>
                <w:bCs/>
                <w:kern w:val="0"/>
                <w:sz w:val="24"/>
                <w:szCs w:val="24"/>
              </w:rPr>
              <w:t>4</w:t>
            </w:r>
          </w:p>
        </w:tc>
      </w:tr>
      <w:tr w:rsidR="000E4927" w:rsidRPr="000E4927" w14:paraId="22944D3A" w14:textId="77777777" w:rsidTr="002754A5">
        <w:tc>
          <w:tcPr>
            <w:tcW w:w="2649" w:type="dxa"/>
          </w:tcPr>
          <w:p w14:paraId="6E950F7F" w14:textId="77777777" w:rsidR="000E4927" w:rsidRPr="000E4927" w:rsidRDefault="000E4927" w:rsidP="002754A5">
            <w:pPr>
              <w:widowControl w:val="0"/>
              <w:jc w:val="both"/>
              <w:rPr>
                <w:rFonts w:ascii="Times New Roman" w:eastAsia="Times New Roman" w:hAnsi="Times New Roman" w:cs="Times New Roman"/>
                <w:b/>
                <w:bCs/>
                <w:sz w:val="24"/>
                <w:szCs w:val="24"/>
              </w:rPr>
            </w:pPr>
            <w:r w:rsidRPr="000E4927">
              <w:rPr>
                <w:rFonts w:ascii="Times New Roman" w:eastAsia="Times New Roman" w:hAnsi="Times New Roman" w:cs="Times New Roman"/>
                <w:b/>
                <w:bCs/>
                <w:sz w:val="24"/>
                <w:szCs w:val="24"/>
              </w:rPr>
              <w:t>В</w:t>
            </w:r>
          </w:p>
        </w:tc>
        <w:tc>
          <w:tcPr>
            <w:tcW w:w="2875" w:type="dxa"/>
          </w:tcPr>
          <w:p w14:paraId="6780745E" w14:textId="77777777" w:rsidR="000E4927" w:rsidRPr="000E4927" w:rsidRDefault="000E4927" w:rsidP="002754A5">
            <w:pPr>
              <w:widowControl w:val="0"/>
              <w:jc w:val="both"/>
              <w:rPr>
                <w:rFonts w:ascii="Times New Roman" w:eastAsia="Times New Roman" w:hAnsi="Times New Roman" w:cs="Times New Roman"/>
                <w:b/>
                <w:bCs/>
                <w:sz w:val="24"/>
                <w:szCs w:val="24"/>
              </w:rPr>
            </w:pPr>
            <w:r w:rsidRPr="000E4927">
              <w:rPr>
                <w:rFonts w:ascii="Times New Roman" w:eastAsia="Times New Roman" w:hAnsi="Times New Roman" w:cs="Times New Roman"/>
                <w:b/>
                <w:bCs/>
                <w:sz w:val="24"/>
                <w:szCs w:val="24"/>
              </w:rPr>
              <w:t>Г</w:t>
            </w:r>
          </w:p>
        </w:tc>
        <w:tc>
          <w:tcPr>
            <w:tcW w:w="2125" w:type="dxa"/>
          </w:tcPr>
          <w:p w14:paraId="45FD3674" w14:textId="77777777" w:rsidR="000E4927" w:rsidRPr="000E4927" w:rsidRDefault="000E4927" w:rsidP="002754A5">
            <w:pPr>
              <w:widowControl w:val="0"/>
              <w:jc w:val="both"/>
              <w:rPr>
                <w:rFonts w:ascii="Times New Roman" w:eastAsia="Times New Roman" w:hAnsi="Times New Roman" w:cs="Times New Roman"/>
                <w:b/>
                <w:bCs/>
                <w:sz w:val="24"/>
                <w:szCs w:val="24"/>
              </w:rPr>
            </w:pPr>
            <w:r w:rsidRPr="000E4927">
              <w:rPr>
                <w:rFonts w:ascii="Times New Roman" w:eastAsia="Times New Roman" w:hAnsi="Times New Roman" w:cs="Times New Roman"/>
                <w:b/>
                <w:bCs/>
                <w:sz w:val="24"/>
                <w:szCs w:val="24"/>
              </w:rPr>
              <w:t>Б</w:t>
            </w:r>
          </w:p>
        </w:tc>
        <w:tc>
          <w:tcPr>
            <w:tcW w:w="1683" w:type="dxa"/>
          </w:tcPr>
          <w:p w14:paraId="1E1EE718" w14:textId="77777777" w:rsidR="000E4927" w:rsidRPr="000E4927" w:rsidRDefault="000E4927" w:rsidP="002754A5">
            <w:pPr>
              <w:widowControl w:val="0"/>
              <w:jc w:val="both"/>
              <w:rPr>
                <w:rFonts w:ascii="Times New Roman" w:eastAsia="Times New Roman" w:hAnsi="Times New Roman" w:cs="Times New Roman"/>
                <w:b/>
                <w:bCs/>
                <w:sz w:val="24"/>
                <w:szCs w:val="24"/>
              </w:rPr>
            </w:pPr>
            <w:r w:rsidRPr="000E4927">
              <w:rPr>
                <w:rFonts w:ascii="Times New Roman" w:eastAsia="Times New Roman" w:hAnsi="Times New Roman" w:cs="Times New Roman"/>
                <w:b/>
                <w:bCs/>
                <w:sz w:val="24"/>
                <w:szCs w:val="24"/>
              </w:rPr>
              <w:t>А</w:t>
            </w:r>
          </w:p>
        </w:tc>
      </w:tr>
    </w:tbl>
    <w:p w14:paraId="1B0C4C8F" w14:textId="77777777" w:rsidR="000E4927" w:rsidRPr="000E4927" w:rsidRDefault="000E4927" w:rsidP="000E4927">
      <w:pPr>
        <w:spacing w:after="0" w:line="240" w:lineRule="auto"/>
        <w:jc w:val="both"/>
        <w:rPr>
          <w:rFonts w:ascii="Times New Roman" w:hAnsi="Times New Roman" w:cs="Times New Roman"/>
          <w:b/>
          <w:sz w:val="24"/>
          <w:szCs w:val="24"/>
        </w:rPr>
      </w:pPr>
    </w:p>
    <w:p w14:paraId="7BCDCCB5" w14:textId="77777777" w:rsidR="00522C44" w:rsidRDefault="00522C44" w:rsidP="000E4927">
      <w:pPr>
        <w:suppressAutoHyphens/>
        <w:spacing w:after="0" w:line="240" w:lineRule="auto"/>
        <w:jc w:val="both"/>
        <w:rPr>
          <w:rFonts w:ascii="Times New Roman" w:hAnsi="Times New Roman" w:cs="Times New Roman"/>
          <w:b/>
          <w:bCs/>
          <w:color w:val="000000"/>
          <w:sz w:val="24"/>
          <w:szCs w:val="24"/>
        </w:rPr>
      </w:pPr>
    </w:p>
    <w:p w14:paraId="41E1D241" w14:textId="7CDE6B78" w:rsidR="000E4927" w:rsidRPr="000E4927" w:rsidRDefault="000E4927" w:rsidP="000E4927">
      <w:pPr>
        <w:suppressAutoHyphens/>
        <w:spacing w:after="0" w:line="240" w:lineRule="auto"/>
        <w:jc w:val="both"/>
        <w:rPr>
          <w:rFonts w:ascii="Times New Roman" w:hAnsi="Times New Roman" w:cs="Times New Roman"/>
          <w:b/>
          <w:bCs/>
          <w:color w:val="000000"/>
          <w:sz w:val="24"/>
          <w:szCs w:val="24"/>
        </w:rPr>
      </w:pPr>
      <w:r w:rsidRPr="000E4927">
        <w:rPr>
          <w:rFonts w:ascii="Times New Roman" w:hAnsi="Times New Roman" w:cs="Times New Roman"/>
          <w:b/>
          <w:bCs/>
          <w:color w:val="000000"/>
          <w:sz w:val="24"/>
          <w:szCs w:val="24"/>
        </w:rPr>
        <w:t>2</w:t>
      </w:r>
      <w:r>
        <w:rPr>
          <w:rFonts w:ascii="Times New Roman" w:hAnsi="Times New Roman" w:cs="Times New Roman"/>
          <w:b/>
          <w:bCs/>
          <w:color w:val="000000"/>
          <w:sz w:val="24"/>
          <w:szCs w:val="24"/>
        </w:rPr>
        <w:t>.</w:t>
      </w:r>
      <w:r w:rsidRPr="000E4927">
        <w:rPr>
          <w:rFonts w:ascii="Times New Roman" w:hAnsi="Times New Roman" w:cs="Times New Roman"/>
          <w:b/>
          <w:bCs/>
          <w:sz w:val="24"/>
          <w:szCs w:val="24"/>
        </w:rPr>
        <w:t xml:space="preserve"> Укажите правильный ответ</w:t>
      </w:r>
    </w:p>
    <w:p w14:paraId="0F4BEC52" w14:textId="77777777" w:rsidR="000E4927" w:rsidRPr="000E4927" w:rsidRDefault="000E4927" w:rsidP="000E4927">
      <w:pPr>
        <w:spacing w:after="0" w:line="240" w:lineRule="auto"/>
        <w:rPr>
          <w:rFonts w:ascii="Times New Roman" w:hAnsi="Times New Roman" w:cs="Times New Roman"/>
          <w:sz w:val="24"/>
          <w:szCs w:val="24"/>
        </w:rPr>
      </w:pPr>
      <w:r w:rsidRPr="000E4927">
        <w:rPr>
          <w:rFonts w:ascii="Times New Roman" w:hAnsi="Times New Roman" w:cs="Times New Roman"/>
          <w:sz w:val="24"/>
          <w:szCs w:val="24"/>
        </w:rPr>
        <w:t>Согласно ст. 34 Семейного кодекса РФ имущество, нажитое супругами во время брака, является собственностью …</w:t>
      </w:r>
    </w:p>
    <w:p w14:paraId="6EB5BE0F" w14:textId="77777777" w:rsidR="000E4927" w:rsidRPr="000E4927" w:rsidRDefault="000E4927" w:rsidP="000E4927">
      <w:pPr>
        <w:spacing w:after="0" w:line="240" w:lineRule="auto"/>
        <w:rPr>
          <w:rFonts w:ascii="Times New Roman" w:hAnsi="Times New Roman" w:cs="Times New Roman"/>
          <w:sz w:val="24"/>
          <w:szCs w:val="24"/>
        </w:rPr>
      </w:pPr>
      <w:r w:rsidRPr="000E4927">
        <w:rPr>
          <w:rFonts w:ascii="Times New Roman" w:hAnsi="Times New Roman" w:cs="Times New Roman"/>
          <w:sz w:val="24"/>
          <w:szCs w:val="24"/>
        </w:rPr>
        <w:t>А. долевой</w:t>
      </w:r>
    </w:p>
    <w:p w14:paraId="4D492F19" w14:textId="77777777" w:rsidR="000E4927" w:rsidRPr="000E4927" w:rsidRDefault="000E4927" w:rsidP="000E4927">
      <w:pPr>
        <w:spacing w:after="0" w:line="240" w:lineRule="auto"/>
        <w:rPr>
          <w:rFonts w:ascii="Times New Roman" w:hAnsi="Times New Roman" w:cs="Times New Roman"/>
          <w:sz w:val="24"/>
          <w:szCs w:val="24"/>
        </w:rPr>
      </w:pPr>
      <w:r w:rsidRPr="000E4927">
        <w:rPr>
          <w:rFonts w:ascii="Times New Roman" w:hAnsi="Times New Roman" w:cs="Times New Roman"/>
          <w:sz w:val="24"/>
          <w:szCs w:val="24"/>
        </w:rPr>
        <w:t>Б. неделимой</w:t>
      </w:r>
    </w:p>
    <w:p w14:paraId="0BA0B06C" w14:textId="77777777" w:rsidR="000E4927" w:rsidRPr="000E4927" w:rsidRDefault="000E4927" w:rsidP="000E4927">
      <w:pPr>
        <w:spacing w:after="0" w:line="240" w:lineRule="auto"/>
        <w:rPr>
          <w:rFonts w:ascii="Times New Roman" w:hAnsi="Times New Roman" w:cs="Times New Roman"/>
          <w:sz w:val="24"/>
          <w:szCs w:val="24"/>
        </w:rPr>
      </w:pPr>
      <w:r w:rsidRPr="000E4927">
        <w:rPr>
          <w:rFonts w:ascii="Times New Roman" w:hAnsi="Times New Roman" w:cs="Times New Roman"/>
          <w:sz w:val="24"/>
          <w:szCs w:val="24"/>
        </w:rPr>
        <w:t>В. личной</w:t>
      </w:r>
    </w:p>
    <w:p w14:paraId="2E9CC6A6" w14:textId="77777777" w:rsidR="000E4927" w:rsidRPr="000E4927" w:rsidRDefault="000E4927" w:rsidP="000E4927">
      <w:pPr>
        <w:spacing w:after="0" w:line="240" w:lineRule="auto"/>
        <w:rPr>
          <w:rFonts w:ascii="Times New Roman" w:hAnsi="Times New Roman" w:cs="Times New Roman"/>
          <w:sz w:val="24"/>
          <w:szCs w:val="24"/>
        </w:rPr>
      </w:pPr>
      <w:r w:rsidRPr="000E4927">
        <w:rPr>
          <w:rFonts w:ascii="Times New Roman" w:hAnsi="Times New Roman" w:cs="Times New Roman"/>
          <w:sz w:val="24"/>
          <w:szCs w:val="24"/>
        </w:rPr>
        <w:t>Г. совместной</w:t>
      </w:r>
    </w:p>
    <w:p w14:paraId="437F0F8C" w14:textId="77777777" w:rsidR="00522C44" w:rsidRDefault="00522C44" w:rsidP="000E4927">
      <w:pPr>
        <w:spacing w:after="0" w:line="240" w:lineRule="auto"/>
        <w:jc w:val="both"/>
        <w:rPr>
          <w:rFonts w:ascii="Times New Roman" w:eastAsia="Times New Roman" w:hAnsi="Times New Roman" w:cs="Times New Roman"/>
          <w:b/>
          <w:sz w:val="24"/>
          <w:szCs w:val="24"/>
        </w:rPr>
      </w:pPr>
    </w:p>
    <w:p w14:paraId="4F7D969C" w14:textId="21332E2C" w:rsidR="000E4927" w:rsidRPr="000E4927" w:rsidRDefault="000E4927" w:rsidP="000E4927">
      <w:pPr>
        <w:spacing w:after="0" w:line="240" w:lineRule="auto"/>
        <w:jc w:val="both"/>
        <w:rPr>
          <w:rFonts w:ascii="Times New Roman" w:hAnsi="Times New Roman" w:cs="Times New Roman"/>
          <w:sz w:val="24"/>
          <w:szCs w:val="24"/>
        </w:rPr>
      </w:pPr>
      <w:r w:rsidRPr="000E4927">
        <w:rPr>
          <w:rFonts w:ascii="Times New Roman" w:eastAsia="Times New Roman" w:hAnsi="Times New Roman" w:cs="Times New Roman"/>
          <w:b/>
          <w:sz w:val="24"/>
          <w:szCs w:val="24"/>
        </w:rPr>
        <w:t>Ответ</w:t>
      </w:r>
      <w:r w:rsidRPr="000E4927">
        <w:rPr>
          <w:rFonts w:ascii="Times New Roman" w:eastAsia="Times New Roman" w:hAnsi="Times New Roman" w:cs="Times New Roman"/>
          <w:sz w:val="24"/>
          <w:szCs w:val="24"/>
        </w:rPr>
        <w:t xml:space="preserve">: </w:t>
      </w:r>
      <w:r w:rsidRPr="000E4927">
        <w:rPr>
          <w:rFonts w:ascii="Times New Roman" w:eastAsia="Times New Roman" w:hAnsi="Times New Roman" w:cs="Times New Roman"/>
          <w:b/>
          <w:bCs/>
          <w:sz w:val="24"/>
          <w:szCs w:val="24"/>
        </w:rPr>
        <w:t>Г.</w:t>
      </w:r>
    </w:p>
    <w:p w14:paraId="2007C361" w14:textId="77777777" w:rsidR="000E4927" w:rsidRPr="000E4927" w:rsidRDefault="000E4927" w:rsidP="000E4927">
      <w:pPr>
        <w:spacing w:after="0" w:line="240" w:lineRule="auto"/>
        <w:jc w:val="both"/>
        <w:rPr>
          <w:rFonts w:ascii="Times New Roman" w:hAnsi="Times New Roman" w:cs="Times New Roman"/>
          <w:b/>
          <w:sz w:val="24"/>
          <w:szCs w:val="24"/>
        </w:rPr>
      </w:pPr>
    </w:p>
    <w:p w14:paraId="796093F7" w14:textId="77777777" w:rsidR="00522C44" w:rsidRDefault="00522C44" w:rsidP="000E4927">
      <w:pPr>
        <w:spacing w:after="0" w:line="240" w:lineRule="auto"/>
        <w:jc w:val="both"/>
        <w:rPr>
          <w:rFonts w:ascii="Times New Roman" w:hAnsi="Times New Roman" w:cs="Times New Roman"/>
          <w:b/>
          <w:bCs/>
          <w:sz w:val="24"/>
          <w:szCs w:val="24"/>
        </w:rPr>
      </w:pPr>
    </w:p>
    <w:p w14:paraId="64DF1882" w14:textId="7C844539" w:rsidR="000E4927" w:rsidRPr="000E4927" w:rsidRDefault="000E4927" w:rsidP="000E4927">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3</w:t>
      </w:r>
      <w:r w:rsidRPr="000E4927">
        <w:rPr>
          <w:rFonts w:ascii="Times New Roman" w:hAnsi="Times New Roman" w:cs="Times New Roman"/>
          <w:b/>
          <w:bCs/>
          <w:sz w:val="24"/>
          <w:szCs w:val="24"/>
        </w:rPr>
        <w:t>. Укажите правильные ответы</w:t>
      </w:r>
    </w:p>
    <w:p w14:paraId="5DBC1CE0" w14:textId="77777777" w:rsidR="000E4927" w:rsidRPr="000E4927" w:rsidRDefault="000E4927" w:rsidP="000E4927">
      <w:pPr>
        <w:spacing w:after="0" w:line="240" w:lineRule="auto"/>
        <w:jc w:val="both"/>
        <w:rPr>
          <w:rFonts w:ascii="Times New Roman" w:hAnsi="Times New Roman" w:cs="Times New Roman"/>
          <w:sz w:val="24"/>
          <w:szCs w:val="24"/>
        </w:rPr>
      </w:pPr>
      <w:r w:rsidRPr="000E4927">
        <w:rPr>
          <w:rFonts w:ascii="Times New Roman" w:hAnsi="Times New Roman" w:cs="Times New Roman"/>
          <w:sz w:val="24"/>
          <w:szCs w:val="24"/>
        </w:rPr>
        <w:t>Отличительные признаки общества с ограниченной ответственностью как организационно-правовой формы ведения семейного бизнеса:</w:t>
      </w:r>
    </w:p>
    <w:p w14:paraId="14AC9B90" w14:textId="77777777" w:rsidR="000E4927" w:rsidRPr="000E4927" w:rsidRDefault="000E4927" w:rsidP="000E4927">
      <w:pPr>
        <w:spacing w:after="0" w:line="240" w:lineRule="auto"/>
        <w:jc w:val="both"/>
        <w:rPr>
          <w:rFonts w:ascii="Times New Roman" w:hAnsi="Times New Roman" w:cs="Times New Roman"/>
          <w:sz w:val="24"/>
          <w:szCs w:val="24"/>
        </w:rPr>
      </w:pPr>
      <w:r w:rsidRPr="000E4927">
        <w:rPr>
          <w:rFonts w:ascii="Times New Roman" w:hAnsi="Times New Roman" w:cs="Times New Roman"/>
          <w:sz w:val="24"/>
          <w:szCs w:val="24"/>
        </w:rPr>
        <w:t>А. Несет ответственность по своим обязательствам всем принадлежащим ему имуществом.</w:t>
      </w:r>
    </w:p>
    <w:p w14:paraId="3CD8A327" w14:textId="77777777" w:rsidR="000E4927" w:rsidRPr="000E4927" w:rsidRDefault="000E4927" w:rsidP="000E4927">
      <w:pPr>
        <w:spacing w:after="0" w:line="240" w:lineRule="auto"/>
        <w:jc w:val="both"/>
        <w:rPr>
          <w:rFonts w:ascii="Times New Roman" w:hAnsi="Times New Roman" w:cs="Times New Roman"/>
          <w:sz w:val="24"/>
          <w:szCs w:val="24"/>
        </w:rPr>
      </w:pPr>
      <w:r w:rsidRPr="000E4927">
        <w:rPr>
          <w:rFonts w:ascii="Times New Roman" w:hAnsi="Times New Roman" w:cs="Times New Roman"/>
          <w:sz w:val="24"/>
          <w:szCs w:val="24"/>
        </w:rPr>
        <w:t>Б. Уставной капитал разделен на доли.</w:t>
      </w:r>
    </w:p>
    <w:p w14:paraId="5DF7DFB7" w14:textId="77777777" w:rsidR="000E4927" w:rsidRPr="000E4927" w:rsidRDefault="000E4927" w:rsidP="000E4927">
      <w:pPr>
        <w:spacing w:after="0" w:line="240" w:lineRule="auto"/>
        <w:contextualSpacing/>
        <w:jc w:val="both"/>
        <w:rPr>
          <w:rFonts w:ascii="Times New Roman" w:hAnsi="Times New Roman" w:cs="Times New Roman"/>
          <w:sz w:val="24"/>
          <w:szCs w:val="24"/>
        </w:rPr>
      </w:pPr>
      <w:r w:rsidRPr="000E4927">
        <w:rPr>
          <w:rFonts w:ascii="Times New Roman" w:hAnsi="Times New Roman" w:cs="Times New Roman"/>
          <w:sz w:val="24"/>
          <w:szCs w:val="24"/>
        </w:rPr>
        <w:t xml:space="preserve">В. </w:t>
      </w:r>
      <w:hyperlink r:id="rId5" w:anchor="/document/12118067/entry/4" w:history="1">
        <w:r w:rsidRPr="000E4927">
          <w:rPr>
            <w:rFonts w:ascii="Times New Roman" w:hAnsi="Times New Roman" w:cs="Times New Roman"/>
            <w:sz w:val="24"/>
            <w:szCs w:val="24"/>
          </w:rPr>
          <w:t xml:space="preserve">Число участников </w:t>
        </w:r>
      </w:hyperlink>
      <w:r w:rsidRPr="000E4927">
        <w:rPr>
          <w:rFonts w:ascii="Times New Roman" w:hAnsi="Times New Roman" w:cs="Times New Roman"/>
          <w:sz w:val="24"/>
          <w:szCs w:val="24"/>
        </w:rPr>
        <w:t xml:space="preserve"> не должно быть более пятидесяти.</w:t>
      </w:r>
    </w:p>
    <w:p w14:paraId="094E5370" w14:textId="77777777" w:rsidR="000E4927" w:rsidRPr="000E4927" w:rsidRDefault="000E4927" w:rsidP="000E4927">
      <w:pPr>
        <w:spacing w:after="0" w:line="240" w:lineRule="auto"/>
        <w:contextualSpacing/>
        <w:jc w:val="both"/>
        <w:rPr>
          <w:rFonts w:ascii="Times New Roman" w:hAnsi="Times New Roman" w:cs="Times New Roman"/>
          <w:sz w:val="24"/>
          <w:szCs w:val="24"/>
        </w:rPr>
      </w:pPr>
      <w:r w:rsidRPr="000E4927">
        <w:rPr>
          <w:rFonts w:ascii="Times New Roman" w:hAnsi="Times New Roman" w:cs="Times New Roman"/>
          <w:sz w:val="24"/>
          <w:szCs w:val="24"/>
        </w:rPr>
        <w:t>Г. Высшим органом является общее собрание участников.</w:t>
      </w:r>
    </w:p>
    <w:p w14:paraId="1CE3AF01" w14:textId="77777777" w:rsidR="000E4927" w:rsidRPr="000E4927" w:rsidRDefault="000E4927" w:rsidP="000E4927">
      <w:pPr>
        <w:spacing w:after="0" w:line="240" w:lineRule="auto"/>
        <w:rPr>
          <w:rFonts w:ascii="Times New Roman" w:hAnsi="Times New Roman" w:cs="Times New Roman"/>
          <w:sz w:val="24"/>
          <w:szCs w:val="24"/>
        </w:rPr>
      </w:pPr>
      <w:r w:rsidRPr="000E4927">
        <w:rPr>
          <w:rFonts w:ascii="Times New Roman" w:hAnsi="Times New Roman" w:cs="Times New Roman"/>
          <w:sz w:val="24"/>
          <w:szCs w:val="24"/>
        </w:rPr>
        <w:t>Д. Число участников должно быть не менее пяти</w:t>
      </w:r>
    </w:p>
    <w:p w14:paraId="65BD7F7F" w14:textId="7AF111D8" w:rsidR="000E4927" w:rsidRPr="000E4927" w:rsidRDefault="000E4927" w:rsidP="000E4927">
      <w:pPr>
        <w:spacing w:after="0" w:line="240" w:lineRule="auto"/>
        <w:rPr>
          <w:rFonts w:ascii="Times New Roman" w:hAnsi="Times New Roman" w:cs="Times New Roman"/>
          <w:sz w:val="24"/>
          <w:szCs w:val="24"/>
        </w:rPr>
      </w:pPr>
      <w:r w:rsidRPr="000E4927">
        <w:rPr>
          <w:rFonts w:ascii="Times New Roman" w:hAnsi="Times New Roman" w:cs="Times New Roman"/>
          <w:sz w:val="24"/>
          <w:szCs w:val="24"/>
        </w:rPr>
        <w:t>Е.</w:t>
      </w:r>
      <w:r>
        <w:rPr>
          <w:rFonts w:ascii="Times New Roman" w:hAnsi="Times New Roman" w:cs="Times New Roman"/>
          <w:sz w:val="24"/>
          <w:szCs w:val="24"/>
        </w:rPr>
        <w:t xml:space="preserve"> </w:t>
      </w:r>
      <w:r w:rsidRPr="000E4927">
        <w:rPr>
          <w:rFonts w:ascii="Times New Roman" w:hAnsi="Times New Roman" w:cs="Times New Roman"/>
          <w:sz w:val="24"/>
          <w:szCs w:val="24"/>
        </w:rPr>
        <w:t>Объединение участниками имущественных паевых взносов</w:t>
      </w:r>
    </w:p>
    <w:p w14:paraId="2C7C035A" w14:textId="77777777" w:rsidR="00522C44" w:rsidRDefault="00522C44" w:rsidP="000E4927">
      <w:pPr>
        <w:spacing w:after="0" w:line="240" w:lineRule="auto"/>
        <w:contextualSpacing/>
        <w:jc w:val="both"/>
        <w:rPr>
          <w:rFonts w:ascii="Times New Roman" w:eastAsia="Times New Roman" w:hAnsi="Times New Roman" w:cs="Times New Roman"/>
          <w:b/>
          <w:sz w:val="24"/>
          <w:szCs w:val="24"/>
        </w:rPr>
      </w:pPr>
    </w:p>
    <w:p w14:paraId="31D10594" w14:textId="0919591B" w:rsidR="000E4927" w:rsidRPr="000E4927" w:rsidRDefault="000E4927" w:rsidP="000E4927">
      <w:pPr>
        <w:spacing w:after="0" w:line="240" w:lineRule="auto"/>
        <w:contextualSpacing/>
        <w:jc w:val="both"/>
        <w:rPr>
          <w:rFonts w:ascii="Times New Roman" w:eastAsia="Times New Roman" w:hAnsi="Times New Roman" w:cs="Times New Roman"/>
          <w:bCs/>
          <w:sz w:val="24"/>
          <w:szCs w:val="24"/>
        </w:rPr>
      </w:pPr>
      <w:r w:rsidRPr="000E4927">
        <w:rPr>
          <w:rFonts w:ascii="Times New Roman" w:eastAsia="Times New Roman" w:hAnsi="Times New Roman" w:cs="Times New Roman"/>
          <w:b/>
          <w:sz w:val="24"/>
          <w:szCs w:val="24"/>
        </w:rPr>
        <w:t>Ответ</w:t>
      </w:r>
      <w:r w:rsidRPr="000E4927">
        <w:rPr>
          <w:rFonts w:ascii="Times New Roman" w:eastAsia="Times New Roman" w:hAnsi="Times New Roman" w:cs="Times New Roman"/>
          <w:b/>
          <w:bCs/>
          <w:sz w:val="24"/>
          <w:szCs w:val="24"/>
        </w:rPr>
        <w:t>: А, Б, В, Г.</w:t>
      </w:r>
    </w:p>
    <w:p w14:paraId="3ACFBB75" w14:textId="77777777" w:rsidR="000E4927" w:rsidRPr="000E4927" w:rsidRDefault="000E4927" w:rsidP="000E4927">
      <w:pPr>
        <w:suppressAutoHyphens/>
        <w:spacing w:after="0" w:line="240" w:lineRule="auto"/>
        <w:jc w:val="both"/>
        <w:rPr>
          <w:rFonts w:ascii="Times New Roman" w:eastAsia="Times New Roman" w:hAnsi="Times New Roman" w:cs="Times New Roman"/>
          <w:sz w:val="24"/>
          <w:szCs w:val="24"/>
        </w:rPr>
      </w:pPr>
    </w:p>
    <w:p w14:paraId="1387E3E7" w14:textId="77777777" w:rsidR="00522C44" w:rsidRDefault="00522C44" w:rsidP="000E4927">
      <w:pPr>
        <w:spacing w:after="0" w:line="240" w:lineRule="auto"/>
        <w:jc w:val="both"/>
        <w:rPr>
          <w:rFonts w:ascii="Times New Roman" w:eastAsia="Times New Roman" w:hAnsi="Times New Roman" w:cs="Times New Roman"/>
          <w:b/>
          <w:sz w:val="24"/>
          <w:szCs w:val="24"/>
        </w:rPr>
      </w:pPr>
    </w:p>
    <w:p w14:paraId="4E57564A" w14:textId="2C99636C" w:rsidR="000E4927" w:rsidRPr="000E4927" w:rsidRDefault="000E4927" w:rsidP="000E4927">
      <w:pPr>
        <w:spacing w:after="0" w:line="240" w:lineRule="auto"/>
        <w:jc w:val="both"/>
        <w:rPr>
          <w:rFonts w:ascii="Times New Roman" w:hAnsi="Times New Roman" w:cs="Times New Roman"/>
          <w:b/>
          <w:sz w:val="24"/>
          <w:szCs w:val="24"/>
        </w:rPr>
      </w:pPr>
      <w:r>
        <w:rPr>
          <w:rFonts w:ascii="Times New Roman" w:eastAsia="Times New Roman" w:hAnsi="Times New Roman" w:cs="Times New Roman"/>
          <w:b/>
          <w:sz w:val="24"/>
          <w:szCs w:val="24"/>
        </w:rPr>
        <w:t>4</w:t>
      </w:r>
      <w:r w:rsidRPr="000E4927">
        <w:rPr>
          <w:rFonts w:ascii="Times New Roman" w:eastAsia="Times New Roman" w:hAnsi="Times New Roman" w:cs="Times New Roman"/>
          <w:b/>
          <w:sz w:val="24"/>
          <w:szCs w:val="24"/>
        </w:rPr>
        <w:t>.</w:t>
      </w:r>
      <w:r w:rsidRPr="000E4927">
        <w:rPr>
          <w:rFonts w:ascii="Times New Roman" w:hAnsi="Times New Roman" w:cs="Times New Roman"/>
          <w:b/>
          <w:bCs/>
          <w:sz w:val="24"/>
          <w:szCs w:val="24"/>
        </w:rPr>
        <w:t xml:space="preserve"> </w:t>
      </w:r>
      <w:r w:rsidRPr="000E4927">
        <w:rPr>
          <w:rFonts w:ascii="Times New Roman" w:hAnsi="Times New Roman" w:cs="Times New Roman"/>
          <w:b/>
          <w:sz w:val="24"/>
          <w:szCs w:val="24"/>
        </w:rPr>
        <w:t>Укажите правильный ответ</w:t>
      </w:r>
    </w:p>
    <w:p w14:paraId="0796261C" w14:textId="77777777" w:rsidR="000E4927" w:rsidRPr="000E4927" w:rsidRDefault="000E4927" w:rsidP="000E4927">
      <w:pPr>
        <w:suppressAutoHyphens/>
        <w:spacing w:after="0" w:line="240" w:lineRule="auto"/>
        <w:jc w:val="both"/>
        <w:rPr>
          <w:rFonts w:ascii="Times New Roman" w:hAnsi="Times New Roman" w:cs="Times New Roman"/>
          <w:sz w:val="24"/>
          <w:szCs w:val="24"/>
        </w:rPr>
      </w:pPr>
      <w:r w:rsidRPr="000E4927">
        <w:rPr>
          <w:rFonts w:ascii="Times New Roman" w:hAnsi="Times New Roman" w:cs="Times New Roman"/>
          <w:sz w:val="24"/>
          <w:szCs w:val="24"/>
        </w:rPr>
        <w:t>Вид договора, которым оформляются отношения между супругом - индивидуальным предпринимателем и его супругой, которая выполняет функции бухгалтера в семейном магазине:</w:t>
      </w:r>
    </w:p>
    <w:p w14:paraId="2640AFC1" w14:textId="77777777" w:rsidR="000E4927" w:rsidRPr="000E4927" w:rsidRDefault="000E4927" w:rsidP="000E4927">
      <w:pPr>
        <w:suppressAutoHyphens/>
        <w:spacing w:after="0" w:line="240" w:lineRule="auto"/>
        <w:jc w:val="both"/>
        <w:rPr>
          <w:rFonts w:ascii="Times New Roman" w:hAnsi="Times New Roman" w:cs="Times New Roman"/>
          <w:sz w:val="24"/>
          <w:szCs w:val="24"/>
        </w:rPr>
      </w:pPr>
      <w:r w:rsidRPr="000E4927">
        <w:rPr>
          <w:rFonts w:ascii="Times New Roman" w:hAnsi="Times New Roman" w:cs="Times New Roman"/>
          <w:sz w:val="24"/>
          <w:szCs w:val="24"/>
        </w:rPr>
        <w:lastRenderedPageBreak/>
        <w:t>А. Гражданско-правовой договор о возмездном оказании услуг</w:t>
      </w:r>
    </w:p>
    <w:p w14:paraId="1AA33FB4" w14:textId="77777777" w:rsidR="000E4927" w:rsidRPr="000E4927" w:rsidRDefault="000E4927" w:rsidP="000E4927">
      <w:pPr>
        <w:suppressAutoHyphens/>
        <w:spacing w:after="0" w:line="240" w:lineRule="auto"/>
        <w:jc w:val="both"/>
        <w:rPr>
          <w:rFonts w:ascii="Times New Roman" w:hAnsi="Times New Roman" w:cs="Times New Roman"/>
          <w:sz w:val="24"/>
          <w:szCs w:val="24"/>
        </w:rPr>
      </w:pPr>
      <w:r w:rsidRPr="000E4927">
        <w:rPr>
          <w:rFonts w:ascii="Times New Roman" w:hAnsi="Times New Roman" w:cs="Times New Roman"/>
          <w:sz w:val="24"/>
          <w:szCs w:val="24"/>
        </w:rPr>
        <w:t>Б. Договор простого товарищества</w:t>
      </w:r>
    </w:p>
    <w:p w14:paraId="03CFA5E6" w14:textId="77777777" w:rsidR="000E4927" w:rsidRPr="000E4927" w:rsidRDefault="000E4927" w:rsidP="000E4927">
      <w:pPr>
        <w:suppressAutoHyphens/>
        <w:spacing w:after="0" w:line="240" w:lineRule="auto"/>
        <w:jc w:val="both"/>
        <w:rPr>
          <w:rFonts w:ascii="Times New Roman" w:hAnsi="Times New Roman" w:cs="Times New Roman"/>
          <w:sz w:val="24"/>
          <w:szCs w:val="24"/>
        </w:rPr>
      </w:pPr>
      <w:r w:rsidRPr="000E4927">
        <w:rPr>
          <w:rFonts w:ascii="Times New Roman" w:hAnsi="Times New Roman" w:cs="Times New Roman"/>
          <w:sz w:val="24"/>
          <w:szCs w:val="24"/>
        </w:rPr>
        <w:t>В. Брачный договор</w:t>
      </w:r>
    </w:p>
    <w:p w14:paraId="501C234C" w14:textId="77777777" w:rsidR="000E4927" w:rsidRPr="000E4927" w:rsidRDefault="000E4927" w:rsidP="000E4927">
      <w:pPr>
        <w:suppressAutoHyphens/>
        <w:spacing w:after="0" w:line="240" w:lineRule="auto"/>
        <w:jc w:val="both"/>
        <w:rPr>
          <w:rFonts w:ascii="Times New Roman" w:hAnsi="Times New Roman" w:cs="Times New Roman"/>
          <w:color w:val="000000" w:themeColor="text1"/>
          <w:sz w:val="24"/>
          <w:szCs w:val="24"/>
        </w:rPr>
      </w:pPr>
      <w:r w:rsidRPr="000E4927">
        <w:rPr>
          <w:rFonts w:ascii="Times New Roman" w:hAnsi="Times New Roman" w:cs="Times New Roman"/>
          <w:sz w:val="24"/>
          <w:szCs w:val="24"/>
        </w:rPr>
        <w:t>Г. Трудовой договор</w:t>
      </w:r>
    </w:p>
    <w:p w14:paraId="096C1BE8" w14:textId="77777777" w:rsidR="00522C44" w:rsidRDefault="00522C44" w:rsidP="000E4927">
      <w:pPr>
        <w:suppressAutoHyphens/>
        <w:spacing w:after="0" w:line="240" w:lineRule="auto"/>
        <w:jc w:val="both"/>
        <w:rPr>
          <w:rFonts w:ascii="Times New Roman" w:eastAsia="Times New Roman" w:hAnsi="Times New Roman" w:cs="Times New Roman"/>
          <w:b/>
          <w:sz w:val="24"/>
          <w:szCs w:val="24"/>
        </w:rPr>
      </w:pPr>
    </w:p>
    <w:p w14:paraId="62830408" w14:textId="5F3EDB33" w:rsidR="000E4927" w:rsidRPr="000E4927" w:rsidRDefault="000E4927" w:rsidP="000E4927">
      <w:pPr>
        <w:suppressAutoHyphens/>
        <w:spacing w:after="0" w:line="240" w:lineRule="auto"/>
        <w:jc w:val="both"/>
        <w:rPr>
          <w:rFonts w:ascii="Times New Roman" w:eastAsia="Times New Roman" w:hAnsi="Times New Roman" w:cs="Times New Roman"/>
          <w:bCs/>
          <w:sz w:val="24"/>
          <w:szCs w:val="24"/>
        </w:rPr>
      </w:pPr>
      <w:r w:rsidRPr="000E4927">
        <w:rPr>
          <w:rFonts w:ascii="Times New Roman" w:eastAsia="Times New Roman" w:hAnsi="Times New Roman" w:cs="Times New Roman"/>
          <w:b/>
          <w:sz w:val="24"/>
          <w:szCs w:val="24"/>
        </w:rPr>
        <w:t>Ответ</w:t>
      </w:r>
      <w:r w:rsidRPr="000E4927">
        <w:rPr>
          <w:rFonts w:ascii="Times New Roman" w:eastAsia="Times New Roman" w:hAnsi="Times New Roman" w:cs="Times New Roman"/>
          <w:b/>
          <w:bCs/>
          <w:sz w:val="24"/>
          <w:szCs w:val="24"/>
        </w:rPr>
        <w:t>: Г.</w:t>
      </w:r>
    </w:p>
    <w:p w14:paraId="573E968C" w14:textId="77777777" w:rsidR="000E4927" w:rsidRPr="000E4927" w:rsidRDefault="000E4927" w:rsidP="000E4927">
      <w:pPr>
        <w:suppressAutoHyphens/>
        <w:spacing w:after="0" w:line="240" w:lineRule="auto"/>
        <w:jc w:val="both"/>
        <w:rPr>
          <w:rFonts w:ascii="Times New Roman" w:eastAsia="Times New Roman" w:hAnsi="Times New Roman" w:cs="Times New Roman"/>
          <w:sz w:val="24"/>
          <w:szCs w:val="24"/>
        </w:rPr>
      </w:pPr>
    </w:p>
    <w:p w14:paraId="6207B077" w14:textId="77777777" w:rsidR="00522C44" w:rsidRDefault="00522C44" w:rsidP="000E4927">
      <w:pPr>
        <w:pStyle w:val="a6"/>
        <w:spacing w:beforeAutospacing="0" w:after="0" w:line="288" w:lineRule="atLeast"/>
        <w:jc w:val="both"/>
        <w:rPr>
          <w:b/>
        </w:rPr>
      </w:pPr>
    </w:p>
    <w:p w14:paraId="17226B6D" w14:textId="137747BC" w:rsidR="000E4927" w:rsidRPr="000E4927" w:rsidRDefault="000E4927" w:rsidP="000E4927">
      <w:pPr>
        <w:pStyle w:val="a6"/>
        <w:spacing w:beforeAutospacing="0" w:after="0" w:line="288" w:lineRule="atLeast"/>
        <w:jc w:val="both"/>
        <w:rPr>
          <w:b/>
          <w:bCs/>
        </w:rPr>
      </w:pPr>
      <w:r>
        <w:rPr>
          <w:b/>
        </w:rPr>
        <w:t>5</w:t>
      </w:r>
      <w:r w:rsidRPr="000E4927">
        <w:rPr>
          <w:b/>
        </w:rPr>
        <w:t>.</w:t>
      </w:r>
      <w:r w:rsidRPr="000E4927">
        <w:rPr>
          <w:b/>
          <w:bCs/>
        </w:rPr>
        <w:t xml:space="preserve"> Дополните определение</w:t>
      </w:r>
    </w:p>
    <w:p w14:paraId="1E800406" w14:textId="32CF42E7" w:rsidR="000E4927" w:rsidRPr="000E4927" w:rsidRDefault="000E4927" w:rsidP="000E4927">
      <w:pPr>
        <w:suppressAutoHyphens/>
        <w:spacing w:after="0" w:line="288" w:lineRule="atLeast"/>
        <w:jc w:val="both"/>
        <w:rPr>
          <w:rFonts w:ascii="Times New Roman" w:eastAsia="Times New Roman" w:hAnsi="Times New Roman" w:cs="Times New Roman"/>
          <w:sz w:val="24"/>
          <w:szCs w:val="24"/>
        </w:rPr>
      </w:pPr>
      <w:r w:rsidRPr="000E4927">
        <w:rPr>
          <w:rFonts w:ascii="Times New Roman" w:eastAsia="Times New Roman" w:hAnsi="Times New Roman" w:cs="Times New Roman"/>
          <w:bCs/>
          <w:sz w:val="24"/>
          <w:szCs w:val="24"/>
        </w:rPr>
        <w:t>Механизм передачи семейного бизнеса,</w:t>
      </w:r>
      <w:r w:rsidRPr="000E4927">
        <w:rPr>
          <w:rFonts w:ascii="Times New Roman" w:eastAsia="Times New Roman" w:hAnsi="Times New Roman" w:cs="Times New Roman"/>
          <w:sz w:val="24"/>
          <w:szCs w:val="24"/>
        </w:rPr>
        <w:t xml:space="preserve"> при котором </w:t>
      </w:r>
      <w:r w:rsidR="00522C44" w:rsidRPr="000E4927">
        <w:rPr>
          <w:rFonts w:ascii="Times New Roman" w:eastAsia="Times New Roman" w:hAnsi="Times New Roman" w:cs="Times New Roman"/>
          <w:sz w:val="24"/>
          <w:szCs w:val="24"/>
        </w:rPr>
        <w:t>наследодатель заключает</w:t>
      </w:r>
      <w:r w:rsidRPr="000E4927">
        <w:rPr>
          <w:rFonts w:ascii="Times New Roman" w:eastAsia="Times New Roman" w:hAnsi="Times New Roman" w:cs="Times New Roman"/>
          <w:sz w:val="24"/>
          <w:szCs w:val="24"/>
        </w:rPr>
        <w:t xml:space="preserve"> с лицом, которое может призываться к наследованию, договор, условия которого определяют круг наследников и порядок перехода прав на имущество наследодателя после его смерти – это </w:t>
      </w:r>
      <w:r w:rsidR="00522C44">
        <w:rPr>
          <w:rFonts w:ascii="Times New Roman" w:eastAsia="Times New Roman" w:hAnsi="Times New Roman" w:cs="Times New Roman"/>
          <w:sz w:val="24"/>
          <w:szCs w:val="24"/>
        </w:rPr>
        <w:t>………….</w:t>
      </w:r>
      <w:r w:rsidRPr="000E4927">
        <w:rPr>
          <w:rFonts w:ascii="Times New Roman" w:eastAsia="Times New Roman" w:hAnsi="Times New Roman" w:cs="Times New Roman"/>
          <w:sz w:val="24"/>
          <w:szCs w:val="24"/>
        </w:rPr>
        <w:t>.</w:t>
      </w:r>
    </w:p>
    <w:p w14:paraId="7B8F4006" w14:textId="77777777" w:rsidR="00522C44" w:rsidRDefault="00522C44" w:rsidP="000E4927">
      <w:pPr>
        <w:suppressAutoHyphens/>
        <w:spacing w:after="0" w:line="240" w:lineRule="auto"/>
        <w:jc w:val="both"/>
        <w:rPr>
          <w:rFonts w:ascii="Times New Roman" w:eastAsia="Times New Roman" w:hAnsi="Times New Roman" w:cs="Times New Roman"/>
          <w:b/>
          <w:sz w:val="24"/>
          <w:szCs w:val="24"/>
        </w:rPr>
      </w:pPr>
    </w:p>
    <w:p w14:paraId="30272256" w14:textId="5C09B5C5" w:rsidR="000E4927" w:rsidRPr="000E4927" w:rsidRDefault="000E4927" w:rsidP="000E4927">
      <w:pPr>
        <w:suppressAutoHyphens/>
        <w:spacing w:after="0" w:line="240" w:lineRule="auto"/>
        <w:jc w:val="both"/>
        <w:rPr>
          <w:rFonts w:ascii="Times New Roman" w:hAnsi="Times New Roman" w:cs="Times New Roman"/>
          <w:sz w:val="24"/>
          <w:szCs w:val="24"/>
        </w:rPr>
      </w:pPr>
      <w:r w:rsidRPr="000E4927">
        <w:rPr>
          <w:rFonts w:ascii="Times New Roman" w:eastAsia="Times New Roman" w:hAnsi="Times New Roman" w:cs="Times New Roman"/>
          <w:b/>
          <w:sz w:val="24"/>
          <w:szCs w:val="24"/>
        </w:rPr>
        <w:t>Ответ</w:t>
      </w:r>
      <w:r w:rsidRPr="000E4927">
        <w:rPr>
          <w:rFonts w:ascii="Times New Roman" w:eastAsia="Times New Roman" w:hAnsi="Times New Roman" w:cs="Times New Roman"/>
          <w:b/>
          <w:bCs/>
          <w:sz w:val="24"/>
          <w:szCs w:val="24"/>
        </w:rPr>
        <w:t>:</w:t>
      </w:r>
      <w:r w:rsidRPr="000E4927">
        <w:rPr>
          <w:rFonts w:ascii="Times New Roman" w:hAnsi="Times New Roman" w:cs="Times New Roman"/>
          <w:b/>
          <w:bCs/>
          <w:sz w:val="24"/>
          <w:szCs w:val="24"/>
        </w:rPr>
        <w:t xml:space="preserve"> наследственный договор.</w:t>
      </w:r>
    </w:p>
    <w:p w14:paraId="6223429F" w14:textId="66C65E38" w:rsidR="000E4927" w:rsidRDefault="000E4927" w:rsidP="008005EF">
      <w:pPr>
        <w:spacing w:after="0" w:line="240" w:lineRule="auto"/>
        <w:rPr>
          <w:rFonts w:ascii="Times New Roman" w:hAnsi="Times New Roman" w:cs="Times New Roman"/>
          <w:b/>
          <w:sz w:val="24"/>
          <w:szCs w:val="24"/>
        </w:rPr>
      </w:pPr>
    </w:p>
    <w:p w14:paraId="63196F7F" w14:textId="77777777" w:rsidR="00522C44" w:rsidRDefault="00522C44" w:rsidP="008005EF">
      <w:pPr>
        <w:spacing w:after="0" w:line="240" w:lineRule="auto"/>
        <w:rPr>
          <w:rFonts w:ascii="Times New Roman" w:hAnsi="Times New Roman" w:cs="Times New Roman"/>
          <w:b/>
          <w:sz w:val="24"/>
          <w:szCs w:val="24"/>
        </w:rPr>
      </w:pPr>
    </w:p>
    <w:p w14:paraId="2C2E00AB" w14:textId="77777777" w:rsidR="00522C44" w:rsidRDefault="00522C44" w:rsidP="008005EF">
      <w:pPr>
        <w:spacing w:after="0" w:line="240" w:lineRule="auto"/>
        <w:rPr>
          <w:rFonts w:ascii="Times New Roman" w:hAnsi="Times New Roman" w:cs="Times New Roman"/>
          <w:b/>
          <w:sz w:val="24"/>
          <w:szCs w:val="24"/>
        </w:rPr>
      </w:pPr>
    </w:p>
    <w:p w14:paraId="1DB007B6" w14:textId="1EEDCD4F" w:rsidR="000E4927" w:rsidRPr="000E4927" w:rsidRDefault="000E4927" w:rsidP="000E4927">
      <w:pPr>
        <w:spacing w:after="0" w:line="240" w:lineRule="auto"/>
        <w:ind w:firstLine="709"/>
        <w:jc w:val="both"/>
        <w:rPr>
          <w:rFonts w:ascii="Times New Roman" w:hAnsi="Times New Roman" w:cs="Times New Roman"/>
          <w:b/>
          <w:sz w:val="24"/>
          <w:szCs w:val="24"/>
        </w:rPr>
      </w:pPr>
      <w:r w:rsidRPr="004069A2">
        <w:rPr>
          <w:rFonts w:ascii="Times New Roman" w:hAnsi="Times New Roman" w:cs="Times New Roman"/>
          <w:b/>
          <w:sz w:val="24"/>
          <w:szCs w:val="24"/>
        </w:rPr>
        <w:t>Способность к системно-аналитическому мышлению, позволяющему адекватно воспринимать и оценивать организационные и правовые риски, предлагать правовые решения, направленные на повышение эффективности функционирования органов государственной власти и бизнеса</w:t>
      </w:r>
      <w:r w:rsidRPr="000E4927">
        <w:rPr>
          <w:rFonts w:ascii="Times New Roman" w:hAnsi="Times New Roman" w:cs="Times New Roman"/>
          <w:b/>
          <w:sz w:val="24"/>
          <w:szCs w:val="24"/>
        </w:rPr>
        <w:t xml:space="preserve"> </w:t>
      </w:r>
      <w:r>
        <w:rPr>
          <w:rFonts w:ascii="Times New Roman" w:hAnsi="Times New Roman" w:cs="Times New Roman"/>
          <w:b/>
          <w:sz w:val="24"/>
          <w:szCs w:val="24"/>
        </w:rPr>
        <w:t>(</w:t>
      </w:r>
      <w:r w:rsidRPr="000E4927">
        <w:rPr>
          <w:rFonts w:ascii="Times New Roman" w:hAnsi="Times New Roman" w:cs="Times New Roman"/>
          <w:b/>
          <w:sz w:val="24"/>
          <w:szCs w:val="24"/>
        </w:rPr>
        <w:t>ПК-3</w:t>
      </w:r>
      <w:r>
        <w:rPr>
          <w:rFonts w:ascii="Times New Roman" w:hAnsi="Times New Roman" w:cs="Times New Roman"/>
          <w:b/>
          <w:sz w:val="24"/>
          <w:szCs w:val="24"/>
        </w:rPr>
        <w:t>)</w:t>
      </w:r>
    </w:p>
    <w:p w14:paraId="05248E30" w14:textId="77777777" w:rsidR="000E4927" w:rsidRPr="000E4927" w:rsidRDefault="000E4927" w:rsidP="000E4927">
      <w:pPr>
        <w:spacing w:after="0" w:line="240" w:lineRule="auto"/>
        <w:ind w:firstLine="709"/>
        <w:jc w:val="both"/>
        <w:rPr>
          <w:rFonts w:ascii="Times New Roman" w:hAnsi="Times New Roman" w:cs="Times New Roman"/>
          <w:b/>
          <w:bCs/>
          <w:sz w:val="24"/>
          <w:szCs w:val="24"/>
        </w:rPr>
      </w:pPr>
    </w:p>
    <w:p w14:paraId="666F7C56" w14:textId="315C0332" w:rsidR="000E4927" w:rsidRPr="000E4927" w:rsidRDefault="000E4927" w:rsidP="000E4927">
      <w:pPr>
        <w:spacing w:after="0" w:line="240" w:lineRule="auto"/>
        <w:jc w:val="both"/>
        <w:rPr>
          <w:rFonts w:ascii="Times New Roman" w:hAnsi="Times New Roman" w:cs="Times New Roman"/>
          <w:b/>
          <w:sz w:val="24"/>
          <w:szCs w:val="24"/>
        </w:rPr>
      </w:pPr>
      <w:r w:rsidRPr="000E4927">
        <w:rPr>
          <w:rFonts w:ascii="Times New Roman" w:hAnsi="Times New Roman" w:cs="Times New Roman"/>
          <w:color w:val="333333"/>
          <w:sz w:val="24"/>
          <w:szCs w:val="24"/>
          <w:shd w:val="clear" w:color="auto" w:fill="FFFFFF"/>
        </w:rPr>
        <w:t xml:space="preserve"> </w:t>
      </w:r>
      <w:r>
        <w:rPr>
          <w:rFonts w:ascii="Times New Roman" w:hAnsi="Times New Roman" w:cs="Times New Roman"/>
          <w:b/>
          <w:color w:val="333333"/>
          <w:sz w:val="24"/>
          <w:szCs w:val="24"/>
          <w:shd w:val="clear" w:color="auto" w:fill="FFFFFF"/>
        </w:rPr>
        <w:t>1</w:t>
      </w:r>
      <w:r w:rsidRPr="000E4927">
        <w:rPr>
          <w:rFonts w:ascii="Times New Roman" w:hAnsi="Times New Roman" w:cs="Times New Roman"/>
          <w:b/>
          <w:color w:val="333333"/>
          <w:sz w:val="24"/>
          <w:szCs w:val="24"/>
          <w:shd w:val="clear" w:color="auto" w:fill="FFFFFF"/>
        </w:rPr>
        <w:t>.</w:t>
      </w:r>
      <w:r w:rsidRPr="000E4927">
        <w:rPr>
          <w:rFonts w:ascii="Times New Roman" w:eastAsia="Times New Roman" w:hAnsi="Times New Roman" w:cs="Times New Roman"/>
          <w:b/>
          <w:sz w:val="24"/>
          <w:szCs w:val="24"/>
        </w:rPr>
        <w:t xml:space="preserve"> Укажите правильные ответы</w:t>
      </w:r>
    </w:p>
    <w:p w14:paraId="5E01D239" w14:textId="77777777" w:rsidR="000E4927" w:rsidRPr="000E4927" w:rsidRDefault="000E4927" w:rsidP="000E4927">
      <w:pPr>
        <w:spacing w:after="0" w:line="240" w:lineRule="auto"/>
        <w:jc w:val="both"/>
        <w:rPr>
          <w:rFonts w:ascii="Times New Roman" w:hAnsi="Times New Roman" w:cs="Times New Roman"/>
          <w:sz w:val="24"/>
          <w:szCs w:val="24"/>
        </w:rPr>
      </w:pPr>
      <w:r w:rsidRPr="000E4927">
        <w:rPr>
          <w:rFonts w:ascii="Times New Roman" w:hAnsi="Times New Roman" w:cs="Times New Roman"/>
          <w:sz w:val="24"/>
          <w:szCs w:val="24"/>
        </w:rPr>
        <w:t>Допустимые положения брачного договора между супругами с целью урегулирования имущественных прав:</w:t>
      </w:r>
    </w:p>
    <w:p w14:paraId="06EAAC87" w14:textId="77777777" w:rsidR="000E4927" w:rsidRPr="000E4927" w:rsidRDefault="000E4927" w:rsidP="000E4927">
      <w:pPr>
        <w:spacing w:after="0" w:line="240" w:lineRule="auto"/>
        <w:jc w:val="both"/>
        <w:rPr>
          <w:rFonts w:ascii="Times New Roman" w:hAnsi="Times New Roman" w:cs="Times New Roman"/>
          <w:sz w:val="24"/>
          <w:szCs w:val="24"/>
        </w:rPr>
      </w:pPr>
      <w:r w:rsidRPr="000E4927">
        <w:rPr>
          <w:rFonts w:ascii="Times New Roman" w:hAnsi="Times New Roman" w:cs="Times New Roman"/>
          <w:sz w:val="24"/>
          <w:szCs w:val="24"/>
        </w:rPr>
        <w:t>А. Установить режим совместной, долевой или раздельной собственности на все имущество супругов, на его отдельные виды или на имущество каждого из супругов</w:t>
      </w:r>
    </w:p>
    <w:p w14:paraId="73E96605" w14:textId="77777777" w:rsidR="000E4927" w:rsidRPr="000E4927" w:rsidRDefault="000E4927" w:rsidP="000E4927">
      <w:pPr>
        <w:spacing w:after="0" w:line="240" w:lineRule="auto"/>
        <w:jc w:val="both"/>
        <w:rPr>
          <w:rFonts w:ascii="Times New Roman" w:hAnsi="Times New Roman" w:cs="Times New Roman"/>
          <w:sz w:val="24"/>
          <w:szCs w:val="24"/>
        </w:rPr>
      </w:pPr>
      <w:r w:rsidRPr="000E4927">
        <w:rPr>
          <w:rFonts w:ascii="Times New Roman" w:hAnsi="Times New Roman" w:cs="Times New Roman"/>
          <w:sz w:val="24"/>
          <w:szCs w:val="24"/>
        </w:rPr>
        <w:t>Б. Определить условия в отношении будущего имущества супругов</w:t>
      </w:r>
    </w:p>
    <w:p w14:paraId="5BFBC9BF" w14:textId="77777777" w:rsidR="000E4927" w:rsidRPr="000E4927" w:rsidRDefault="000E4927" w:rsidP="000E4927">
      <w:pPr>
        <w:spacing w:after="0" w:line="240" w:lineRule="auto"/>
        <w:jc w:val="both"/>
        <w:rPr>
          <w:rFonts w:ascii="Times New Roman" w:hAnsi="Times New Roman" w:cs="Times New Roman"/>
          <w:sz w:val="24"/>
          <w:szCs w:val="24"/>
        </w:rPr>
      </w:pPr>
      <w:r w:rsidRPr="000E4927">
        <w:rPr>
          <w:rFonts w:ascii="Times New Roman" w:hAnsi="Times New Roman" w:cs="Times New Roman"/>
          <w:sz w:val="24"/>
          <w:szCs w:val="24"/>
        </w:rPr>
        <w:t>В. Определить, что в случае расторжения брака все совместно нажитое имущество переходить в собственность одного из супругов.</w:t>
      </w:r>
    </w:p>
    <w:p w14:paraId="65778F02" w14:textId="77777777" w:rsidR="000E4927" w:rsidRPr="000E4927" w:rsidRDefault="000E4927" w:rsidP="000E4927">
      <w:pPr>
        <w:spacing w:after="0" w:line="240" w:lineRule="auto"/>
        <w:jc w:val="both"/>
        <w:rPr>
          <w:rFonts w:ascii="Times New Roman" w:hAnsi="Times New Roman" w:cs="Times New Roman"/>
          <w:sz w:val="24"/>
          <w:szCs w:val="24"/>
        </w:rPr>
      </w:pPr>
      <w:r w:rsidRPr="000E4927">
        <w:rPr>
          <w:rFonts w:ascii="Times New Roman" w:hAnsi="Times New Roman" w:cs="Times New Roman"/>
          <w:sz w:val="24"/>
          <w:szCs w:val="24"/>
        </w:rPr>
        <w:t>Г. Определить порядок исполнения кредитных обязательств, возникших в период брака в связи с предпринимательской деятельностью</w:t>
      </w:r>
    </w:p>
    <w:p w14:paraId="36B62BC6" w14:textId="77777777" w:rsidR="000E4927" w:rsidRPr="000E4927" w:rsidRDefault="000E4927" w:rsidP="000E4927">
      <w:pPr>
        <w:spacing w:after="0" w:line="240" w:lineRule="auto"/>
        <w:jc w:val="both"/>
        <w:rPr>
          <w:rFonts w:ascii="Times New Roman" w:hAnsi="Times New Roman" w:cs="Times New Roman"/>
          <w:sz w:val="24"/>
          <w:szCs w:val="24"/>
        </w:rPr>
      </w:pPr>
      <w:r w:rsidRPr="000E4927">
        <w:rPr>
          <w:rFonts w:ascii="Times New Roman" w:eastAsia="Times New Roman" w:hAnsi="Times New Roman" w:cs="Times New Roman"/>
          <w:sz w:val="24"/>
          <w:szCs w:val="24"/>
        </w:rPr>
        <w:t xml:space="preserve">Д. Включить </w:t>
      </w:r>
      <w:r w:rsidRPr="000E4927">
        <w:rPr>
          <w:rFonts w:ascii="Times New Roman" w:hAnsi="Times New Roman" w:cs="Times New Roman"/>
          <w:sz w:val="24"/>
          <w:szCs w:val="24"/>
        </w:rPr>
        <w:t>объект недвижимости, приобретенный до брака, в общесупружеское имущество</w:t>
      </w:r>
    </w:p>
    <w:p w14:paraId="538D6C0E" w14:textId="77777777" w:rsidR="00522C44" w:rsidRDefault="00522C44" w:rsidP="000E4927">
      <w:pPr>
        <w:spacing w:after="0" w:line="240" w:lineRule="auto"/>
        <w:jc w:val="both"/>
        <w:rPr>
          <w:rFonts w:ascii="Times New Roman" w:hAnsi="Times New Roman" w:cs="Times New Roman"/>
          <w:b/>
          <w:sz w:val="24"/>
          <w:szCs w:val="24"/>
        </w:rPr>
      </w:pPr>
    </w:p>
    <w:p w14:paraId="05BA21ED" w14:textId="7BDC7550" w:rsidR="000E4927" w:rsidRPr="000E4927" w:rsidRDefault="000E4927" w:rsidP="000E4927">
      <w:pPr>
        <w:spacing w:after="0" w:line="240" w:lineRule="auto"/>
        <w:jc w:val="both"/>
        <w:rPr>
          <w:rStyle w:val="aa"/>
          <w:rFonts w:ascii="Times New Roman" w:hAnsi="Times New Roman" w:cs="Times New Roman"/>
          <w:sz w:val="24"/>
          <w:szCs w:val="24"/>
        </w:rPr>
      </w:pPr>
      <w:r w:rsidRPr="000E4927">
        <w:rPr>
          <w:rFonts w:ascii="Times New Roman" w:hAnsi="Times New Roman" w:cs="Times New Roman"/>
          <w:b/>
          <w:sz w:val="24"/>
          <w:szCs w:val="24"/>
        </w:rPr>
        <w:t>Ответ:</w:t>
      </w:r>
      <w:r w:rsidRPr="000E4927">
        <w:rPr>
          <w:rFonts w:ascii="Times New Roman" w:hAnsi="Times New Roman" w:cs="Times New Roman"/>
          <w:sz w:val="24"/>
          <w:szCs w:val="24"/>
        </w:rPr>
        <w:t xml:space="preserve"> </w:t>
      </w:r>
      <w:r w:rsidRPr="000E4927">
        <w:rPr>
          <w:rFonts w:ascii="Times New Roman" w:eastAsia="Times New Roman" w:hAnsi="Times New Roman" w:cs="Times New Roman"/>
          <w:b/>
          <w:bCs/>
          <w:sz w:val="24"/>
          <w:szCs w:val="24"/>
        </w:rPr>
        <w:t>А, Б, Г, Д.</w:t>
      </w:r>
    </w:p>
    <w:p w14:paraId="50B43027" w14:textId="77777777" w:rsidR="000E4927" w:rsidRPr="000E4927" w:rsidRDefault="000E4927" w:rsidP="000E4927">
      <w:pPr>
        <w:spacing w:after="0" w:line="240" w:lineRule="auto"/>
        <w:jc w:val="both"/>
        <w:rPr>
          <w:rFonts w:ascii="Times New Roman" w:hAnsi="Times New Roman" w:cs="Times New Roman"/>
          <w:sz w:val="24"/>
          <w:szCs w:val="24"/>
          <w:shd w:val="clear" w:color="auto" w:fill="FFFFFF"/>
        </w:rPr>
      </w:pPr>
    </w:p>
    <w:p w14:paraId="420A60D5" w14:textId="77777777" w:rsidR="00522C44" w:rsidRDefault="00522C44" w:rsidP="000E4927">
      <w:pPr>
        <w:spacing w:after="0" w:line="288" w:lineRule="atLeast"/>
        <w:jc w:val="both"/>
        <w:rPr>
          <w:rFonts w:ascii="Times New Roman" w:hAnsi="Times New Roman" w:cs="Times New Roman"/>
          <w:b/>
          <w:sz w:val="24"/>
          <w:szCs w:val="24"/>
        </w:rPr>
      </w:pPr>
    </w:p>
    <w:p w14:paraId="2BA824B5" w14:textId="737747CC" w:rsidR="000E4927" w:rsidRPr="000E4927" w:rsidRDefault="000E4927" w:rsidP="000E4927">
      <w:pPr>
        <w:spacing w:after="0" w:line="288" w:lineRule="atLeast"/>
        <w:jc w:val="both"/>
        <w:rPr>
          <w:rFonts w:ascii="Times New Roman" w:hAnsi="Times New Roman" w:cs="Times New Roman"/>
          <w:sz w:val="24"/>
          <w:szCs w:val="24"/>
          <w:shd w:val="clear" w:color="auto" w:fill="FFFF00"/>
        </w:rPr>
      </w:pPr>
      <w:r>
        <w:rPr>
          <w:rFonts w:ascii="Times New Roman" w:hAnsi="Times New Roman" w:cs="Times New Roman"/>
          <w:b/>
          <w:sz w:val="24"/>
          <w:szCs w:val="24"/>
        </w:rPr>
        <w:t>2</w:t>
      </w:r>
      <w:r w:rsidRPr="000E4927">
        <w:rPr>
          <w:rFonts w:ascii="Times New Roman" w:hAnsi="Times New Roman" w:cs="Times New Roman"/>
          <w:b/>
          <w:sz w:val="24"/>
          <w:szCs w:val="24"/>
        </w:rPr>
        <w:t>.</w:t>
      </w:r>
      <w:r w:rsidRPr="000E4927">
        <w:rPr>
          <w:rFonts w:ascii="Times New Roman" w:hAnsi="Times New Roman" w:cs="Times New Roman"/>
          <w:sz w:val="24"/>
          <w:szCs w:val="24"/>
        </w:rPr>
        <w:t xml:space="preserve"> </w:t>
      </w:r>
      <w:r w:rsidRPr="000E4927">
        <w:rPr>
          <w:rFonts w:ascii="Times New Roman" w:hAnsi="Times New Roman" w:cs="Times New Roman"/>
          <w:b/>
          <w:sz w:val="24"/>
          <w:szCs w:val="24"/>
        </w:rPr>
        <w:t xml:space="preserve">Дополнить утверждение </w:t>
      </w:r>
    </w:p>
    <w:p w14:paraId="6C94F3BE" w14:textId="242FBE7C" w:rsidR="000E4927" w:rsidRPr="000E4927" w:rsidRDefault="000E4927" w:rsidP="000E4927">
      <w:pPr>
        <w:spacing w:after="0" w:line="240" w:lineRule="auto"/>
        <w:rPr>
          <w:rFonts w:ascii="Times New Roman" w:hAnsi="Times New Roman" w:cs="Times New Roman"/>
          <w:sz w:val="24"/>
          <w:szCs w:val="24"/>
        </w:rPr>
      </w:pPr>
      <w:r w:rsidRPr="000E4927">
        <w:rPr>
          <w:rFonts w:ascii="Times New Roman" w:hAnsi="Times New Roman" w:cs="Times New Roman"/>
          <w:sz w:val="24"/>
          <w:szCs w:val="24"/>
        </w:rPr>
        <w:t xml:space="preserve">Государственный орган, в который следует обратиться для защиты в административном порядке нарушенного права на товарный знак, используемый в семейном бизнесе </w:t>
      </w:r>
      <w:r w:rsidR="00522C44">
        <w:rPr>
          <w:rFonts w:ascii="Times New Roman" w:hAnsi="Times New Roman" w:cs="Times New Roman"/>
          <w:sz w:val="24"/>
          <w:szCs w:val="24"/>
        </w:rPr>
        <w:t>……….</w:t>
      </w:r>
      <w:r w:rsidRPr="000E4927">
        <w:rPr>
          <w:rFonts w:ascii="Times New Roman" w:hAnsi="Times New Roman" w:cs="Times New Roman"/>
          <w:sz w:val="24"/>
          <w:szCs w:val="24"/>
        </w:rPr>
        <w:t>.</w:t>
      </w:r>
    </w:p>
    <w:p w14:paraId="05E1BCFE" w14:textId="77777777" w:rsidR="00522C44" w:rsidRDefault="00522C44" w:rsidP="000E4927">
      <w:pPr>
        <w:spacing w:after="0" w:line="240" w:lineRule="auto"/>
        <w:jc w:val="both"/>
        <w:rPr>
          <w:rFonts w:ascii="Times New Roman" w:hAnsi="Times New Roman" w:cs="Times New Roman"/>
          <w:b/>
          <w:sz w:val="24"/>
          <w:szCs w:val="24"/>
        </w:rPr>
      </w:pPr>
    </w:p>
    <w:p w14:paraId="29579E82" w14:textId="22AD208C" w:rsidR="000E4927" w:rsidRPr="000E4927" w:rsidRDefault="000E4927" w:rsidP="000E4927">
      <w:pPr>
        <w:spacing w:after="0" w:line="240" w:lineRule="auto"/>
        <w:jc w:val="both"/>
        <w:rPr>
          <w:rStyle w:val="aa"/>
          <w:rFonts w:ascii="Times New Roman" w:hAnsi="Times New Roman" w:cs="Times New Roman"/>
          <w:sz w:val="24"/>
          <w:szCs w:val="24"/>
        </w:rPr>
      </w:pPr>
      <w:r w:rsidRPr="000E4927">
        <w:rPr>
          <w:rFonts w:ascii="Times New Roman" w:hAnsi="Times New Roman" w:cs="Times New Roman"/>
          <w:b/>
          <w:sz w:val="24"/>
          <w:szCs w:val="24"/>
        </w:rPr>
        <w:t>Ответ:</w:t>
      </w:r>
      <w:r w:rsidRPr="000E4927">
        <w:rPr>
          <w:rFonts w:ascii="Times New Roman" w:hAnsi="Times New Roman" w:cs="Times New Roman"/>
          <w:bCs/>
          <w:sz w:val="24"/>
          <w:szCs w:val="24"/>
        </w:rPr>
        <w:t xml:space="preserve"> </w:t>
      </w:r>
      <w:r w:rsidRPr="000E4927">
        <w:rPr>
          <w:rFonts w:ascii="Times New Roman" w:hAnsi="Times New Roman" w:cs="Times New Roman"/>
          <w:b/>
          <w:sz w:val="24"/>
          <w:szCs w:val="24"/>
        </w:rPr>
        <w:t>Роспатент, (Федеральная служба по интеллектуальной собственности,</w:t>
      </w:r>
      <w:r w:rsidR="00522C44">
        <w:rPr>
          <w:rFonts w:ascii="Times New Roman" w:hAnsi="Times New Roman" w:cs="Times New Roman"/>
          <w:b/>
          <w:sz w:val="24"/>
          <w:szCs w:val="24"/>
        </w:rPr>
        <w:t xml:space="preserve">  </w:t>
      </w:r>
      <w:r w:rsidRPr="000E4927">
        <w:rPr>
          <w:rFonts w:ascii="Times New Roman" w:hAnsi="Times New Roman" w:cs="Times New Roman"/>
          <w:b/>
          <w:sz w:val="24"/>
          <w:szCs w:val="24"/>
        </w:rPr>
        <w:t>Федеральная служба по интеллектуальной собственности (Роспатент))</w:t>
      </w:r>
    </w:p>
    <w:p w14:paraId="2168BD04" w14:textId="77777777" w:rsidR="000E4927" w:rsidRPr="000E4927" w:rsidRDefault="000E4927" w:rsidP="000E4927">
      <w:pPr>
        <w:pStyle w:val="a3"/>
        <w:spacing w:line="240" w:lineRule="auto"/>
        <w:ind w:left="0"/>
        <w:jc w:val="both"/>
        <w:rPr>
          <w:rFonts w:ascii="Times New Roman" w:hAnsi="Times New Roman" w:cs="Times New Roman"/>
          <w:b/>
          <w:color w:val="333333"/>
          <w:sz w:val="24"/>
          <w:szCs w:val="24"/>
          <w:shd w:val="clear" w:color="auto" w:fill="FFFFFF"/>
        </w:rPr>
      </w:pPr>
    </w:p>
    <w:p w14:paraId="1191D389" w14:textId="77777777" w:rsidR="00522C44" w:rsidRDefault="00522C44" w:rsidP="000E4927">
      <w:pPr>
        <w:pStyle w:val="a3"/>
        <w:spacing w:line="240" w:lineRule="auto"/>
        <w:ind w:left="0"/>
        <w:rPr>
          <w:rFonts w:ascii="Times New Roman" w:hAnsi="Times New Roman" w:cs="Times New Roman"/>
          <w:b/>
          <w:color w:val="333333"/>
          <w:sz w:val="24"/>
          <w:szCs w:val="24"/>
        </w:rPr>
      </w:pPr>
    </w:p>
    <w:p w14:paraId="4A28097C" w14:textId="401C1D03" w:rsidR="000E4927" w:rsidRPr="000E4927" w:rsidRDefault="000E4927" w:rsidP="000E4927">
      <w:pPr>
        <w:pStyle w:val="a3"/>
        <w:spacing w:line="240" w:lineRule="auto"/>
        <w:ind w:left="0"/>
        <w:rPr>
          <w:rFonts w:ascii="Times New Roman" w:hAnsi="Times New Roman" w:cs="Times New Roman"/>
          <w:sz w:val="24"/>
          <w:szCs w:val="24"/>
        </w:rPr>
      </w:pPr>
      <w:r>
        <w:rPr>
          <w:rFonts w:ascii="Times New Roman" w:hAnsi="Times New Roman" w:cs="Times New Roman"/>
          <w:b/>
          <w:color w:val="333333"/>
          <w:sz w:val="24"/>
          <w:szCs w:val="24"/>
        </w:rPr>
        <w:t>3</w:t>
      </w:r>
      <w:r w:rsidRPr="000E4927">
        <w:rPr>
          <w:rFonts w:ascii="Times New Roman" w:hAnsi="Times New Roman" w:cs="Times New Roman"/>
          <w:b/>
          <w:color w:val="333333"/>
          <w:sz w:val="24"/>
          <w:szCs w:val="24"/>
        </w:rPr>
        <w:t>.</w:t>
      </w:r>
      <w:r w:rsidRPr="000E4927">
        <w:rPr>
          <w:rFonts w:ascii="Times New Roman" w:hAnsi="Times New Roman" w:cs="Times New Roman"/>
          <w:color w:val="333333"/>
          <w:sz w:val="24"/>
          <w:szCs w:val="24"/>
          <w:shd w:val="clear" w:color="auto" w:fill="FFFFFF"/>
        </w:rPr>
        <w:t xml:space="preserve"> </w:t>
      </w:r>
      <w:r w:rsidRPr="000E4927">
        <w:rPr>
          <w:rFonts w:ascii="Times New Roman" w:hAnsi="Times New Roman" w:cs="Times New Roman"/>
          <w:b/>
          <w:color w:val="000000"/>
          <w:sz w:val="24"/>
          <w:szCs w:val="24"/>
          <w:shd w:val="clear" w:color="auto" w:fill="FFFFFF"/>
        </w:rPr>
        <w:t>Установите соответствие</w:t>
      </w:r>
      <w:r w:rsidRPr="000E4927">
        <w:rPr>
          <w:rFonts w:ascii="Times New Roman" w:hAnsi="Times New Roman" w:cs="Times New Roman"/>
          <w:sz w:val="24"/>
          <w:szCs w:val="24"/>
        </w:rPr>
        <w:t xml:space="preserve"> </w:t>
      </w:r>
    </w:p>
    <w:p w14:paraId="7D00BB60" w14:textId="77777777" w:rsidR="000E4927" w:rsidRPr="000E4927" w:rsidRDefault="000E4927" w:rsidP="000E4927">
      <w:pPr>
        <w:pStyle w:val="a3"/>
        <w:spacing w:line="240" w:lineRule="auto"/>
        <w:ind w:left="0"/>
        <w:rPr>
          <w:rFonts w:ascii="Times New Roman" w:hAnsi="Times New Roman" w:cs="Times New Roman"/>
          <w:color w:val="000000"/>
          <w:sz w:val="24"/>
          <w:szCs w:val="24"/>
          <w:shd w:val="clear" w:color="auto" w:fill="FFFFFF"/>
        </w:rPr>
      </w:pPr>
      <w:r w:rsidRPr="000E4927">
        <w:rPr>
          <w:rFonts w:ascii="Times New Roman" w:hAnsi="Times New Roman" w:cs="Times New Roman"/>
          <w:sz w:val="24"/>
          <w:szCs w:val="24"/>
        </w:rPr>
        <w:t>Соответствие интеллектуального права и его объектов:</w:t>
      </w:r>
      <w:r w:rsidRPr="000E4927">
        <w:rPr>
          <w:rFonts w:ascii="Times New Roman" w:hAnsi="Times New Roman" w:cs="Times New Roman"/>
          <w:color w:val="000000"/>
          <w:sz w:val="24"/>
          <w:szCs w:val="24"/>
          <w:shd w:val="clear" w:color="auto" w:fill="FFFFFF"/>
        </w:rPr>
        <w:t xml:space="preserve"> </w:t>
      </w:r>
    </w:p>
    <w:tbl>
      <w:tblPr>
        <w:tblStyle w:val="24"/>
        <w:tblW w:w="9345" w:type="dxa"/>
        <w:tblLayout w:type="fixed"/>
        <w:tblLook w:val="04A0" w:firstRow="1" w:lastRow="0" w:firstColumn="1" w:lastColumn="0" w:noHBand="0" w:noVBand="1"/>
      </w:tblPr>
      <w:tblGrid>
        <w:gridCol w:w="3395"/>
        <w:gridCol w:w="5950"/>
      </w:tblGrid>
      <w:tr w:rsidR="000E4927" w:rsidRPr="000E4927" w14:paraId="05A82B0E" w14:textId="77777777" w:rsidTr="002754A5">
        <w:tc>
          <w:tcPr>
            <w:tcW w:w="3395" w:type="dxa"/>
          </w:tcPr>
          <w:p w14:paraId="20215035" w14:textId="77777777" w:rsidR="000E4927" w:rsidRPr="000E4927" w:rsidRDefault="000E4927" w:rsidP="002754A5">
            <w:pPr>
              <w:contextualSpacing/>
              <w:rPr>
                <w:rFonts w:ascii="Times New Roman" w:hAnsi="Times New Roman" w:cs="Times New Roman"/>
                <w:color w:val="000000"/>
                <w:spacing w:val="2"/>
                <w:sz w:val="24"/>
                <w:szCs w:val="24"/>
                <w:shd w:val="clear" w:color="auto" w:fill="FFFFFF"/>
              </w:rPr>
            </w:pPr>
            <w:r w:rsidRPr="000E4927">
              <w:rPr>
                <w:rFonts w:ascii="Times New Roman" w:eastAsia="Calibri" w:hAnsi="Times New Roman" w:cs="Times New Roman"/>
                <w:kern w:val="0"/>
                <w:sz w:val="24"/>
                <w:szCs w:val="24"/>
              </w:rPr>
              <w:t>1.</w:t>
            </w:r>
            <w:r w:rsidRPr="000E4927">
              <w:rPr>
                <w:rFonts w:ascii="Times New Roman" w:eastAsia="Times New Roman" w:hAnsi="Times New Roman" w:cs="Times New Roman"/>
                <w:kern w:val="0"/>
                <w:sz w:val="24"/>
                <w:szCs w:val="24"/>
                <w:lang w:eastAsia="ru-RU"/>
              </w:rPr>
              <w:t xml:space="preserve"> Патентные права</w:t>
            </w:r>
          </w:p>
        </w:tc>
        <w:tc>
          <w:tcPr>
            <w:tcW w:w="5950" w:type="dxa"/>
          </w:tcPr>
          <w:p w14:paraId="390EBE52" w14:textId="77777777" w:rsidR="000E4927" w:rsidRPr="000E4927" w:rsidRDefault="000E4927" w:rsidP="002754A5">
            <w:pPr>
              <w:widowControl w:val="0"/>
              <w:rPr>
                <w:rFonts w:ascii="Times New Roman" w:hAnsi="Times New Roman" w:cs="Times New Roman"/>
                <w:color w:val="000000"/>
                <w:spacing w:val="2"/>
                <w:sz w:val="24"/>
                <w:szCs w:val="24"/>
                <w:shd w:val="clear" w:color="auto" w:fill="FFFFFF"/>
              </w:rPr>
            </w:pPr>
            <w:r w:rsidRPr="000E4927">
              <w:rPr>
                <w:rFonts w:ascii="Times New Roman" w:hAnsi="Times New Roman" w:cs="Times New Roman"/>
                <w:color w:val="000000"/>
                <w:spacing w:val="2"/>
                <w:kern w:val="0"/>
                <w:sz w:val="24"/>
                <w:szCs w:val="24"/>
                <w:shd w:val="clear" w:color="auto" w:fill="FFFFFF"/>
              </w:rPr>
              <w:t>А. П</w:t>
            </w:r>
            <w:r w:rsidRPr="000E4927">
              <w:rPr>
                <w:rFonts w:ascii="Times New Roman" w:hAnsi="Times New Roman" w:cs="Times New Roman"/>
                <w:kern w:val="0"/>
                <w:sz w:val="24"/>
                <w:szCs w:val="24"/>
              </w:rPr>
              <w:t>роизведения науки, литературы и искусства.</w:t>
            </w:r>
          </w:p>
        </w:tc>
      </w:tr>
      <w:tr w:rsidR="000E4927" w:rsidRPr="000E4927" w14:paraId="6D58C798" w14:textId="77777777" w:rsidTr="002754A5">
        <w:trPr>
          <w:trHeight w:val="283"/>
        </w:trPr>
        <w:tc>
          <w:tcPr>
            <w:tcW w:w="3395" w:type="dxa"/>
          </w:tcPr>
          <w:p w14:paraId="1F8874B5" w14:textId="77777777" w:rsidR="000E4927" w:rsidRPr="000E4927" w:rsidRDefault="000E4927" w:rsidP="002754A5">
            <w:pPr>
              <w:widowControl w:val="0"/>
              <w:rPr>
                <w:rFonts w:ascii="Times New Roman" w:hAnsi="Times New Roman" w:cs="Times New Roman"/>
                <w:color w:val="000000"/>
                <w:spacing w:val="2"/>
                <w:sz w:val="24"/>
                <w:szCs w:val="24"/>
                <w:shd w:val="clear" w:color="auto" w:fill="FFFFFF"/>
              </w:rPr>
            </w:pPr>
            <w:r w:rsidRPr="000E4927">
              <w:rPr>
                <w:rFonts w:ascii="Times New Roman" w:hAnsi="Times New Roman" w:cs="Times New Roman"/>
                <w:color w:val="000000"/>
                <w:spacing w:val="2"/>
                <w:kern w:val="0"/>
                <w:sz w:val="24"/>
                <w:szCs w:val="24"/>
                <w:shd w:val="clear" w:color="auto" w:fill="FFFFFF"/>
              </w:rPr>
              <w:lastRenderedPageBreak/>
              <w:t>2. А</w:t>
            </w:r>
            <w:r w:rsidRPr="000E4927">
              <w:rPr>
                <w:rFonts w:ascii="Times New Roman" w:eastAsia="Times New Roman" w:hAnsi="Times New Roman" w:cs="Times New Roman"/>
                <w:kern w:val="0"/>
                <w:sz w:val="24"/>
                <w:szCs w:val="24"/>
                <w:lang w:eastAsia="ru-RU"/>
              </w:rPr>
              <w:t>вторские права</w:t>
            </w:r>
          </w:p>
        </w:tc>
        <w:tc>
          <w:tcPr>
            <w:tcW w:w="5950" w:type="dxa"/>
          </w:tcPr>
          <w:p w14:paraId="50F1F535" w14:textId="77777777" w:rsidR="000E4927" w:rsidRPr="000E4927" w:rsidRDefault="000E4927" w:rsidP="002754A5">
            <w:pPr>
              <w:rPr>
                <w:rFonts w:ascii="Times New Roman" w:eastAsia="Times New Roman" w:hAnsi="Times New Roman" w:cs="Times New Roman"/>
                <w:bCs/>
                <w:kern w:val="0"/>
                <w:sz w:val="24"/>
                <w:szCs w:val="24"/>
                <w:lang w:eastAsia="ru-RU"/>
              </w:rPr>
            </w:pPr>
            <w:r w:rsidRPr="000E4927">
              <w:rPr>
                <w:rFonts w:ascii="Times New Roman" w:hAnsi="Times New Roman" w:cs="Times New Roman"/>
                <w:color w:val="000000"/>
                <w:spacing w:val="2"/>
                <w:kern w:val="0"/>
                <w:sz w:val="24"/>
                <w:szCs w:val="24"/>
                <w:shd w:val="clear" w:color="auto" w:fill="FFFFFF"/>
                <w:lang w:eastAsia="ru-RU"/>
              </w:rPr>
              <w:t>Б.</w:t>
            </w:r>
            <w:r w:rsidRPr="000E4927">
              <w:rPr>
                <w:rFonts w:ascii="Times New Roman" w:eastAsia="Calibri" w:hAnsi="Times New Roman" w:cs="Times New Roman"/>
                <w:kern w:val="0"/>
                <w:sz w:val="24"/>
                <w:szCs w:val="24"/>
                <w:lang w:eastAsia="ru-RU"/>
              </w:rPr>
              <w:t xml:space="preserve"> </w:t>
            </w:r>
            <w:r w:rsidRPr="000E4927">
              <w:rPr>
                <w:rFonts w:ascii="Times New Roman" w:hAnsi="Times New Roman" w:cs="Times New Roman"/>
                <w:color w:val="000000"/>
                <w:spacing w:val="2"/>
                <w:kern w:val="0"/>
                <w:sz w:val="24"/>
                <w:szCs w:val="24"/>
                <w:shd w:val="clear" w:color="auto" w:fill="FFFFFF"/>
                <w:lang w:eastAsia="ru-RU"/>
              </w:rPr>
              <w:t xml:space="preserve"> Фирменное наименование, </w:t>
            </w:r>
            <w:r w:rsidRPr="000E4927">
              <w:rPr>
                <w:rFonts w:ascii="Times New Roman" w:eastAsia="Times New Roman" w:hAnsi="Times New Roman" w:cs="Times New Roman"/>
                <w:bCs/>
                <w:kern w:val="0"/>
                <w:sz w:val="24"/>
                <w:szCs w:val="24"/>
                <w:lang w:eastAsia="ru-RU"/>
              </w:rPr>
              <w:t>товарный знак, и право на знак обслуживания</w:t>
            </w:r>
          </w:p>
        </w:tc>
      </w:tr>
      <w:tr w:rsidR="000E4927" w:rsidRPr="000E4927" w14:paraId="6A46EBA5" w14:textId="77777777" w:rsidTr="002754A5">
        <w:tc>
          <w:tcPr>
            <w:tcW w:w="3395" w:type="dxa"/>
          </w:tcPr>
          <w:p w14:paraId="01EE0E27" w14:textId="77777777" w:rsidR="000E4927" w:rsidRPr="000E4927" w:rsidRDefault="000E4927" w:rsidP="002754A5">
            <w:pPr>
              <w:contextualSpacing/>
              <w:rPr>
                <w:rFonts w:ascii="Times New Roman" w:eastAsia="Times New Roman" w:hAnsi="Times New Roman" w:cs="Times New Roman"/>
                <w:bCs/>
                <w:kern w:val="0"/>
                <w:sz w:val="24"/>
                <w:szCs w:val="24"/>
                <w:lang w:eastAsia="ru-RU"/>
              </w:rPr>
            </w:pPr>
            <w:r w:rsidRPr="000E4927">
              <w:rPr>
                <w:rFonts w:ascii="Times New Roman" w:hAnsi="Times New Roman" w:cs="Times New Roman"/>
                <w:color w:val="000000"/>
                <w:spacing w:val="2"/>
                <w:kern w:val="0"/>
                <w:sz w:val="24"/>
                <w:szCs w:val="24"/>
                <w:shd w:val="clear" w:color="auto" w:fill="FFFFFF"/>
              </w:rPr>
              <w:t>3. П</w:t>
            </w:r>
            <w:r w:rsidRPr="000E4927">
              <w:rPr>
                <w:rFonts w:ascii="Times New Roman" w:eastAsia="Times New Roman" w:hAnsi="Times New Roman" w:cs="Times New Roman"/>
                <w:bCs/>
                <w:kern w:val="0"/>
                <w:sz w:val="24"/>
                <w:szCs w:val="24"/>
                <w:lang w:eastAsia="ru-RU"/>
              </w:rPr>
              <w:t xml:space="preserve">рава на средства индивидуализации </w:t>
            </w:r>
          </w:p>
        </w:tc>
        <w:tc>
          <w:tcPr>
            <w:tcW w:w="5950" w:type="dxa"/>
          </w:tcPr>
          <w:p w14:paraId="24A1B26E" w14:textId="77777777" w:rsidR="000E4927" w:rsidRPr="000E4927" w:rsidRDefault="000E4927" w:rsidP="002754A5">
            <w:pPr>
              <w:widowControl w:val="0"/>
              <w:rPr>
                <w:rFonts w:ascii="Times New Roman" w:hAnsi="Times New Roman" w:cs="Times New Roman"/>
                <w:color w:val="000000"/>
                <w:spacing w:val="2"/>
                <w:sz w:val="24"/>
                <w:szCs w:val="24"/>
                <w:shd w:val="clear" w:color="auto" w:fill="FFFFFF"/>
              </w:rPr>
            </w:pPr>
            <w:r w:rsidRPr="000E4927">
              <w:rPr>
                <w:rFonts w:ascii="Times New Roman" w:eastAsia="Calibri" w:hAnsi="Times New Roman" w:cs="Times New Roman"/>
                <w:color w:val="000000"/>
                <w:kern w:val="0"/>
                <w:sz w:val="24"/>
                <w:szCs w:val="24"/>
                <w:shd w:val="clear" w:color="auto" w:fill="FFFFFF"/>
              </w:rPr>
              <w:t xml:space="preserve">В. </w:t>
            </w:r>
            <w:r w:rsidRPr="000E4927">
              <w:rPr>
                <w:rFonts w:ascii="Times New Roman" w:eastAsia="Calibri" w:hAnsi="Times New Roman" w:cs="Times New Roman"/>
                <w:color w:val="000000"/>
                <w:spacing w:val="2"/>
                <w:kern w:val="0"/>
                <w:sz w:val="24"/>
                <w:szCs w:val="24"/>
                <w:shd w:val="clear" w:color="auto" w:fill="FFFFFF"/>
              </w:rPr>
              <w:t xml:space="preserve"> И</w:t>
            </w:r>
            <w:r w:rsidRPr="000E4927">
              <w:rPr>
                <w:rFonts w:ascii="Times New Roman" w:eastAsia="Times New Roman" w:hAnsi="Times New Roman" w:cs="Times New Roman"/>
                <w:kern w:val="0"/>
                <w:sz w:val="24"/>
                <w:szCs w:val="24"/>
                <w:lang w:eastAsia="ru-RU"/>
              </w:rPr>
              <w:t>зобретения, полезные модели и промышленные образцы</w:t>
            </w:r>
          </w:p>
        </w:tc>
      </w:tr>
    </w:tbl>
    <w:p w14:paraId="460AFE3D" w14:textId="77777777" w:rsidR="00522C44" w:rsidRDefault="00522C44" w:rsidP="000E4927">
      <w:pPr>
        <w:suppressAutoHyphens/>
        <w:spacing w:after="0" w:line="240" w:lineRule="auto"/>
        <w:contextualSpacing/>
        <w:rPr>
          <w:rFonts w:ascii="Times New Roman" w:hAnsi="Times New Roman" w:cs="Times New Roman"/>
          <w:b/>
          <w:bCs/>
          <w:sz w:val="24"/>
          <w:szCs w:val="24"/>
        </w:rPr>
      </w:pPr>
    </w:p>
    <w:p w14:paraId="30196CB9" w14:textId="226CE146" w:rsidR="000E4927" w:rsidRPr="000E4927" w:rsidRDefault="000E4927" w:rsidP="000E4927">
      <w:pPr>
        <w:suppressAutoHyphens/>
        <w:spacing w:after="0" w:line="240" w:lineRule="auto"/>
        <w:contextualSpacing/>
        <w:rPr>
          <w:rFonts w:ascii="Times New Roman" w:hAnsi="Times New Roman" w:cs="Times New Roman"/>
          <w:b/>
          <w:bCs/>
          <w:sz w:val="24"/>
          <w:szCs w:val="24"/>
        </w:rPr>
      </w:pPr>
      <w:r w:rsidRPr="000E4927">
        <w:rPr>
          <w:rFonts w:ascii="Times New Roman" w:hAnsi="Times New Roman" w:cs="Times New Roman"/>
          <w:b/>
          <w:bCs/>
          <w:sz w:val="24"/>
          <w:szCs w:val="24"/>
        </w:rPr>
        <w:t xml:space="preserve">Ответ: </w:t>
      </w:r>
    </w:p>
    <w:tbl>
      <w:tblPr>
        <w:tblStyle w:val="24"/>
        <w:tblW w:w="9356" w:type="dxa"/>
        <w:tblInd w:w="108" w:type="dxa"/>
        <w:tblLayout w:type="fixed"/>
        <w:tblLook w:val="04A0" w:firstRow="1" w:lastRow="0" w:firstColumn="1" w:lastColumn="0" w:noHBand="0" w:noVBand="1"/>
      </w:tblPr>
      <w:tblGrid>
        <w:gridCol w:w="3002"/>
        <w:gridCol w:w="3120"/>
        <w:gridCol w:w="3234"/>
      </w:tblGrid>
      <w:tr w:rsidR="000E4927" w:rsidRPr="000E4927" w14:paraId="0A63C261" w14:textId="77777777" w:rsidTr="002754A5">
        <w:tc>
          <w:tcPr>
            <w:tcW w:w="3002" w:type="dxa"/>
          </w:tcPr>
          <w:p w14:paraId="5A6CCD65" w14:textId="77777777" w:rsidR="000E4927" w:rsidRPr="000E4927" w:rsidRDefault="000E4927" w:rsidP="002754A5">
            <w:pPr>
              <w:widowControl w:val="0"/>
              <w:rPr>
                <w:rFonts w:ascii="Times New Roman" w:hAnsi="Times New Roman" w:cs="Times New Roman"/>
                <w:b/>
                <w:bCs/>
                <w:color w:val="000000"/>
                <w:spacing w:val="2"/>
                <w:sz w:val="24"/>
                <w:szCs w:val="24"/>
                <w:shd w:val="clear" w:color="auto" w:fill="FFFFFF"/>
              </w:rPr>
            </w:pPr>
            <w:r w:rsidRPr="000E4927">
              <w:rPr>
                <w:rFonts w:ascii="Times New Roman" w:hAnsi="Times New Roman" w:cs="Times New Roman"/>
                <w:b/>
                <w:bCs/>
                <w:color w:val="000000"/>
                <w:spacing w:val="2"/>
                <w:kern w:val="0"/>
                <w:sz w:val="24"/>
                <w:szCs w:val="24"/>
                <w:shd w:val="clear" w:color="auto" w:fill="FFFFFF"/>
              </w:rPr>
              <w:t>1</w:t>
            </w:r>
          </w:p>
        </w:tc>
        <w:tc>
          <w:tcPr>
            <w:tcW w:w="3120" w:type="dxa"/>
          </w:tcPr>
          <w:p w14:paraId="1B1093E1" w14:textId="77777777" w:rsidR="000E4927" w:rsidRPr="000E4927" w:rsidRDefault="000E4927" w:rsidP="002754A5">
            <w:pPr>
              <w:widowControl w:val="0"/>
              <w:rPr>
                <w:rFonts w:ascii="Times New Roman" w:hAnsi="Times New Roman" w:cs="Times New Roman"/>
                <w:b/>
                <w:bCs/>
                <w:color w:val="000000"/>
                <w:spacing w:val="2"/>
                <w:sz w:val="24"/>
                <w:szCs w:val="24"/>
                <w:shd w:val="clear" w:color="auto" w:fill="FFFFFF"/>
              </w:rPr>
            </w:pPr>
            <w:r w:rsidRPr="000E4927">
              <w:rPr>
                <w:rFonts w:ascii="Times New Roman" w:hAnsi="Times New Roman" w:cs="Times New Roman"/>
                <w:b/>
                <w:bCs/>
                <w:color w:val="000000"/>
                <w:spacing w:val="2"/>
                <w:kern w:val="0"/>
                <w:sz w:val="24"/>
                <w:szCs w:val="24"/>
                <w:shd w:val="clear" w:color="auto" w:fill="FFFFFF"/>
              </w:rPr>
              <w:t>2</w:t>
            </w:r>
          </w:p>
        </w:tc>
        <w:tc>
          <w:tcPr>
            <w:tcW w:w="3234" w:type="dxa"/>
          </w:tcPr>
          <w:p w14:paraId="6605DFB3" w14:textId="77777777" w:rsidR="000E4927" w:rsidRPr="000E4927" w:rsidRDefault="000E4927" w:rsidP="002754A5">
            <w:pPr>
              <w:widowControl w:val="0"/>
              <w:rPr>
                <w:rFonts w:ascii="Times New Roman" w:hAnsi="Times New Roman" w:cs="Times New Roman"/>
                <w:b/>
                <w:bCs/>
                <w:color w:val="000000"/>
                <w:spacing w:val="2"/>
                <w:sz w:val="24"/>
                <w:szCs w:val="24"/>
                <w:shd w:val="clear" w:color="auto" w:fill="FFFFFF"/>
              </w:rPr>
            </w:pPr>
            <w:r w:rsidRPr="000E4927">
              <w:rPr>
                <w:rFonts w:ascii="Times New Roman" w:hAnsi="Times New Roman" w:cs="Times New Roman"/>
                <w:b/>
                <w:bCs/>
                <w:color w:val="000000"/>
                <w:spacing w:val="2"/>
                <w:kern w:val="0"/>
                <w:sz w:val="24"/>
                <w:szCs w:val="24"/>
                <w:shd w:val="clear" w:color="auto" w:fill="FFFFFF"/>
              </w:rPr>
              <w:t>3</w:t>
            </w:r>
          </w:p>
        </w:tc>
      </w:tr>
      <w:tr w:rsidR="000E4927" w:rsidRPr="000E4927" w14:paraId="57690115" w14:textId="77777777" w:rsidTr="002754A5">
        <w:tc>
          <w:tcPr>
            <w:tcW w:w="3002" w:type="dxa"/>
          </w:tcPr>
          <w:p w14:paraId="3024A961" w14:textId="77777777" w:rsidR="000E4927" w:rsidRPr="000E4927" w:rsidRDefault="000E4927" w:rsidP="002754A5">
            <w:pPr>
              <w:widowControl w:val="0"/>
              <w:rPr>
                <w:rFonts w:ascii="Times New Roman" w:hAnsi="Times New Roman" w:cs="Times New Roman"/>
                <w:b/>
                <w:bCs/>
                <w:color w:val="000000"/>
                <w:spacing w:val="2"/>
                <w:sz w:val="24"/>
                <w:szCs w:val="24"/>
                <w:shd w:val="clear" w:color="auto" w:fill="FFFFFF"/>
              </w:rPr>
            </w:pPr>
            <w:r w:rsidRPr="000E4927">
              <w:rPr>
                <w:rFonts w:ascii="Times New Roman" w:hAnsi="Times New Roman" w:cs="Times New Roman"/>
                <w:b/>
                <w:bCs/>
                <w:color w:val="000000"/>
                <w:spacing w:val="2"/>
                <w:sz w:val="24"/>
                <w:szCs w:val="24"/>
                <w:shd w:val="clear" w:color="auto" w:fill="FFFFFF"/>
              </w:rPr>
              <w:t>В</w:t>
            </w:r>
          </w:p>
        </w:tc>
        <w:tc>
          <w:tcPr>
            <w:tcW w:w="3120" w:type="dxa"/>
          </w:tcPr>
          <w:p w14:paraId="0982B32D" w14:textId="77777777" w:rsidR="000E4927" w:rsidRPr="000E4927" w:rsidRDefault="000E4927" w:rsidP="002754A5">
            <w:pPr>
              <w:widowControl w:val="0"/>
              <w:rPr>
                <w:rFonts w:ascii="Times New Roman" w:hAnsi="Times New Roman" w:cs="Times New Roman"/>
                <w:b/>
                <w:bCs/>
                <w:color w:val="000000"/>
                <w:spacing w:val="2"/>
                <w:sz w:val="24"/>
                <w:szCs w:val="24"/>
                <w:shd w:val="clear" w:color="auto" w:fill="FFFFFF"/>
              </w:rPr>
            </w:pPr>
            <w:r w:rsidRPr="000E4927">
              <w:rPr>
                <w:rFonts w:ascii="Times New Roman" w:hAnsi="Times New Roman" w:cs="Times New Roman"/>
                <w:b/>
                <w:bCs/>
                <w:color w:val="000000"/>
                <w:spacing w:val="2"/>
                <w:sz w:val="24"/>
                <w:szCs w:val="24"/>
                <w:shd w:val="clear" w:color="auto" w:fill="FFFFFF"/>
              </w:rPr>
              <w:t>А</w:t>
            </w:r>
          </w:p>
        </w:tc>
        <w:tc>
          <w:tcPr>
            <w:tcW w:w="3234" w:type="dxa"/>
          </w:tcPr>
          <w:p w14:paraId="76207D04" w14:textId="77777777" w:rsidR="000E4927" w:rsidRPr="000E4927" w:rsidRDefault="000E4927" w:rsidP="002754A5">
            <w:pPr>
              <w:widowControl w:val="0"/>
              <w:rPr>
                <w:rFonts w:ascii="Times New Roman" w:hAnsi="Times New Roman" w:cs="Times New Roman"/>
                <w:b/>
                <w:bCs/>
                <w:color w:val="000000"/>
                <w:spacing w:val="2"/>
                <w:sz w:val="24"/>
                <w:szCs w:val="24"/>
                <w:shd w:val="clear" w:color="auto" w:fill="FFFFFF"/>
              </w:rPr>
            </w:pPr>
            <w:r w:rsidRPr="000E4927">
              <w:rPr>
                <w:rFonts w:ascii="Times New Roman" w:hAnsi="Times New Roman" w:cs="Times New Roman"/>
                <w:b/>
                <w:bCs/>
                <w:color w:val="000000"/>
                <w:spacing w:val="2"/>
                <w:sz w:val="24"/>
                <w:szCs w:val="24"/>
                <w:shd w:val="clear" w:color="auto" w:fill="FFFFFF"/>
              </w:rPr>
              <w:t>Б</w:t>
            </w:r>
          </w:p>
        </w:tc>
      </w:tr>
    </w:tbl>
    <w:p w14:paraId="717B2FDE" w14:textId="77777777" w:rsidR="000E4927" w:rsidRPr="000E4927" w:rsidRDefault="000E4927" w:rsidP="000E4927">
      <w:pPr>
        <w:pStyle w:val="a3"/>
        <w:spacing w:line="240" w:lineRule="auto"/>
        <w:ind w:left="0"/>
        <w:jc w:val="both"/>
        <w:rPr>
          <w:rFonts w:ascii="Times New Roman" w:hAnsi="Times New Roman" w:cs="Times New Roman"/>
          <w:color w:val="333333"/>
          <w:sz w:val="24"/>
          <w:szCs w:val="24"/>
          <w:shd w:val="clear" w:color="auto" w:fill="FFFFFF"/>
        </w:rPr>
      </w:pPr>
    </w:p>
    <w:p w14:paraId="1DE847D2" w14:textId="631B7C00" w:rsidR="000E4927" w:rsidRPr="000E4927" w:rsidRDefault="000E4927" w:rsidP="000E4927">
      <w:pPr>
        <w:pStyle w:val="af"/>
        <w:shd w:val="clear" w:color="auto" w:fill="FFFFFF"/>
        <w:spacing w:after="0"/>
        <w:contextualSpacing/>
        <w:jc w:val="both"/>
        <w:outlineLvl w:val="0"/>
        <w:rPr>
          <w:b/>
          <w:bCs/>
          <w:color w:val="000000" w:themeColor="text1"/>
          <w:lang w:val="ru-RU"/>
        </w:rPr>
      </w:pPr>
      <w:r>
        <w:rPr>
          <w:b/>
          <w:lang w:val="ru-RU"/>
        </w:rPr>
        <w:t>4</w:t>
      </w:r>
      <w:r w:rsidRPr="000E4927">
        <w:rPr>
          <w:b/>
          <w:lang w:val="ru-RU"/>
        </w:rPr>
        <w:t>.</w:t>
      </w:r>
      <w:r w:rsidRPr="000E4927">
        <w:rPr>
          <w:lang w:val="ru-RU"/>
        </w:rPr>
        <w:t xml:space="preserve">  </w:t>
      </w:r>
      <w:r w:rsidRPr="000E4927">
        <w:rPr>
          <w:b/>
          <w:bCs/>
          <w:color w:val="000000" w:themeColor="text1"/>
          <w:lang w:val="ru-RU"/>
        </w:rPr>
        <w:t xml:space="preserve">Дополните высказывание </w:t>
      </w:r>
      <w:r w:rsidRPr="000E4927">
        <w:rPr>
          <w:bCs/>
          <w:color w:val="000000" w:themeColor="text1"/>
          <w:lang w:val="ru-RU"/>
        </w:rPr>
        <w:t>(с соблюдением падежа)</w:t>
      </w:r>
      <w:r w:rsidRPr="000E4927">
        <w:rPr>
          <w:b/>
          <w:bCs/>
          <w:color w:val="000000" w:themeColor="text1"/>
          <w:lang w:val="ru-RU"/>
        </w:rPr>
        <w:t xml:space="preserve"> .</w:t>
      </w:r>
    </w:p>
    <w:p w14:paraId="7317F39D" w14:textId="2CCE2167" w:rsidR="000E4927" w:rsidRPr="000E4927" w:rsidRDefault="000E4927" w:rsidP="00522C44">
      <w:pPr>
        <w:spacing w:after="0" w:line="240" w:lineRule="auto"/>
        <w:jc w:val="both"/>
        <w:rPr>
          <w:rFonts w:ascii="Times New Roman" w:hAnsi="Times New Roman" w:cs="Times New Roman"/>
          <w:sz w:val="24"/>
          <w:szCs w:val="24"/>
        </w:rPr>
      </w:pPr>
      <w:r w:rsidRPr="000E4927">
        <w:rPr>
          <w:rFonts w:ascii="Times New Roman" w:hAnsi="Times New Roman" w:cs="Times New Roman"/>
          <w:sz w:val="24"/>
          <w:szCs w:val="24"/>
        </w:rPr>
        <w:t>Лица, которые состоят в брачных отношениях и ведут семейный бизнес, для целей налогообложения признаются</w:t>
      </w:r>
      <w:r w:rsidR="00522C44">
        <w:rPr>
          <w:rFonts w:ascii="Times New Roman" w:hAnsi="Times New Roman" w:cs="Times New Roman"/>
          <w:sz w:val="24"/>
          <w:szCs w:val="24"/>
        </w:rPr>
        <w:t>…………</w:t>
      </w:r>
      <w:r w:rsidRPr="000E4927">
        <w:rPr>
          <w:rFonts w:ascii="Times New Roman" w:hAnsi="Times New Roman" w:cs="Times New Roman"/>
          <w:sz w:val="24"/>
          <w:szCs w:val="24"/>
        </w:rPr>
        <w:t>.</w:t>
      </w:r>
    </w:p>
    <w:p w14:paraId="561BCC32" w14:textId="77777777" w:rsidR="00522C44" w:rsidRDefault="00522C44" w:rsidP="000E4927">
      <w:pPr>
        <w:spacing w:after="0" w:line="240" w:lineRule="auto"/>
        <w:jc w:val="both"/>
        <w:rPr>
          <w:rFonts w:ascii="Times New Roman" w:hAnsi="Times New Roman" w:cs="Times New Roman"/>
          <w:b/>
          <w:sz w:val="24"/>
          <w:szCs w:val="24"/>
        </w:rPr>
      </w:pPr>
    </w:p>
    <w:p w14:paraId="78E9D44E" w14:textId="2EC852C3" w:rsidR="000E4927" w:rsidRPr="000E4927" w:rsidRDefault="000E4927" w:rsidP="000E4927">
      <w:pPr>
        <w:spacing w:after="0" w:line="240" w:lineRule="auto"/>
        <w:jc w:val="both"/>
        <w:rPr>
          <w:rStyle w:val="aa"/>
          <w:rFonts w:ascii="Times New Roman" w:hAnsi="Times New Roman" w:cs="Times New Roman"/>
          <w:sz w:val="24"/>
          <w:szCs w:val="24"/>
        </w:rPr>
      </w:pPr>
      <w:r w:rsidRPr="000E4927">
        <w:rPr>
          <w:rFonts w:ascii="Times New Roman" w:hAnsi="Times New Roman" w:cs="Times New Roman"/>
          <w:b/>
          <w:sz w:val="24"/>
          <w:szCs w:val="24"/>
        </w:rPr>
        <w:t>Ответ:</w:t>
      </w:r>
      <w:r w:rsidRPr="000E4927">
        <w:rPr>
          <w:rFonts w:ascii="Times New Roman" w:hAnsi="Times New Roman" w:cs="Times New Roman"/>
          <w:sz w:val="24"/>
          <w:szCs w:val="24"/>
        </w:rPr>
        <w:t xml:space="preserve"> </w:t>
      </w:r>
      <w:r w:rsidRPr="000E4927">
        <w:rPr>
          <w:rFonts w:ascii="Times New Roman" w:hAnsi="Times New Roman" w:cs="Times New Roman"/>
          <w:b/>
          <w:color w:val="000000" w:themeColor="text1"/>
          <w:sz w:val="24"/>
          <w:szCs w:val="24"/>
        </w:rPr>
        <w:t>взаимозависимыми, (взаимозависимые).</w:t>
      </w:r>
    </w:p>
    <w:p w14:paraId="3D82A15B" w14:textId="77777777" w:rsidR="000E4927" w:rsidRDefault="000E4927" w:rsidP="000E4927">
      <w:pPr>
        <w:spacing w:after="0" w:line="240" w:lineRule="auto"/>
        <w:jc w:val="both"/>
        <w:rPr>
          <w:rFonts w:ascii="Times New Roman" w:hAnsi="Times New Roman" w:cs="Times New Roman"/>
          <w:sz w:val="24"/>
          <w:szCs w:val="24"/>
        </w:rPr>
      </w:pPr>
    </w:p>
    <w:p w14:paraId="7101FF90" w14:textId="77777777" w:rsidR="000E4927" w:rsidRPr="000E4927" w:rsidRDefault="000E4927" w:rsidP="000E4927">
      <w:pPr>
        <w:spacing w:after="0" w:line="240" w:lineRule="auto"/>
        <w:jc w:val="both"/>
        <w:rPr>
          <w:rFonts w:ascii="Times New Roman" w:hAnsi="Times New Roman" w:cs="Times New Roman"/>
          <w:sz w:val="24"/>
          <w:szCs w:val="24"/>
        </w:rPr>
      </w:pPr>
    </w:p>
    <w:p w14:paraId="577504FC" w14:textId="20A882D2" w:rsidR="000E4927" w:rsidRPr="000E4927" w:rsidRDefault="000E4927" w:rsidP="000E49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5</w:t>
      </w:r>
      <w:r w:rsidRPr="000E4927">
        <w:rPr>
          <w:rFonts w:ascii="Times New Roman" w:hAnsi="Times New Roman" w:cs="Times New Roman"/>
          <w:b/>
          <w:sz w:val="24"/>
          <w:szCs w:val="24"/>
        </w:rPr>
        <w:t>.</w:t>
      </w:r>
      <w:r w:rsidRPr="000E4927">
        <w:rPr>
          <w:rFonts w:ascii="Times New Roman" w:hAnsi="Times New Roman" w:cs="Times New Roman"/>
          <w:sz w:val="24"/>
          <w:szCs w:val="24"/>
        </w:rPr>
        <w:t xml:space="preserve">  </w:t>
      </w:r>
      <w:r w:rsidRPr="000E4927">
        <w:rPr>
          <w:rFonts w:ascii="Times New Roman" w:hAnsi="Times New Roman" w:cs="Times New Roman"/>
          <w:b/>
          <w:sz w:val="24"/>
          <w:szCs w:val="24"/>
        </w:rPr>
        <w:t>Дополните высказывание</w:t>
      </w:r>
    </w:p>
    <w:p w14:paraId="3F4D2B16" w14:textId="57574561" w:rsidR="000E4927" w:rsidRPr="000E4927" w:rsidRDefault="000E4927" w:rsidP="000E4927">
      <w:pPr>
        <w:suppressAutoHyphens/>
        <w:spacing w:after="0" w:line="240" w:lineRule="auto"/>
        <w:jc w:val="both"/>
        <w:rPr>
          <w:rFonts w:ascii="Times New Roman" w:hAnsi="Times New Roman" w:cs="Times New Roman"/>
          <w:sz w:val="24"/>
          <w:szCs w:val="24"/>
        </w:rPr>
      </w:pPr>
      <w:r w:rsidRPr="000E4927">
        <w:rPr>
          <w:rFonts w:ascii="Times New Roman" w:hAnsi="Times New Roman" w:cs="Times New Roman"/>
          <w:sz w:val="24"/>
          <w:szCs w:val="24"/>
        </w:rPr>
        <w:t xml:space="preserve">Для заключения одним из супругов сделки по распоряжению имуществом, права на которое подлежат государственной регистрации, а также сделки, для которой законом установлена обязательная нотариальная форма необходимо получить нотариально удостоверенное </w:t>
      </w:r>
      <w:r w:rsidR="00522C44">
        <w:rPr>
          <w:rFonts w:ascii="Times New Roman" w:hAnsi="Times New Roman" w:cs="Times New Roman"/>
          <w:sz w:val="24"/>
          <w:szCs w:val="24"/>
        </w:rPr>
        <w:t>……….</w:t>
      </w:r>
      <w:r w:rsidRPr="000E4927">
        <w:rPr>
          <w:rFonts w:ascii="Times New Roman" w:hAnsi="Times New Roman" w:cs="Times New Roman"/>
          <w:sz w:val="24"/>
          <w:szCs w:val="24"/>
        </w:rPr>
        <w:t xml:space="preserve"> другого супруга</w:t>
      </w:r>
    </w:p>
    <w:p w14:paraId="4AF0478B" w14:textId="77777777" w:rsidR="00522C44" w:rsidRDefault="00522C44" w:rsidP="000E4927">
      <w:pPr>
        <w:spacing w:after="0" w:line="240" w:lineRule="auto"/>
        <w:jc w:val="both"/>
        <w:rPr>
          <w:rFonts w:ascii="Times New Roman" w:hAnsi="Times New Roman" w:cs="Times New Roman"/>
          <w:b/>
          <w:sz w:val="24"/>
          <w:szCs w:val="24"/>
        </w:rPr>
      </w:pPr>
    </w:p>
    <w:p w14:paraId="669CD4E7" w14:textId="03756D57" w:rsidR="000E4927" w:rsidRDefault="000E4927" w:rsidP="000E4927">
      <w:pPr>
        <w:spacing w:after="0" w:line="240" w:lineRule="auto"/>
        <w:jc w:val="both"/>
        <w:rPr>
          <w:rFonts w:ascii="Times New Roman" w:hAnsi="Times New Roman" w:cs="Times New Roman"/>
          <w:b/>
          <w:bCs/>
          <w:sz w:val="24"/>
          <w:szCs w:val="24"/>
        </w:rPr>
      </w:pPr>
      <w:r w:rsidRPr="000E4927">
        <w:rPr>
          <w:rFonts w:ascii="Times New Roman" w:hAnsi="Times New Roman" w:cs="Times New Roman"/>
          <w:b/>
          <w:sz w:val="24"/>
          <w:szCs w:val="24"/>
        </w:rPr>
        <w:t>Ответ:</w:t>
      </w:r>
      <w:r w:rsidRPr="000E4927">
        <w:rPr>
          <w:rFonts w:ascii="Times New Roman" w:hAnsi="Times New Roman" w:cs="Times New Roman"/>
          <w:sz w:val="24"/>
          <w:szCs w:val="24"/>
        </w:rPr>
        <w:t xml:space="preserve"> </w:t>
      </w:r>
      <w:r w:rsidRPr="000E4927">
        <w:rPr>
          <w:rFonts w:ascii="Times New Roman" w:hAnsi="Times New Roman" w:cs="Times New Roman"/>
          <w:b/>
          <w:bCs/>
          <w:sz w:val="24"/>
          <w:szCs w:val="24"/>
        </w:rPr>
        <w:t>согласие.</w:t>
      </w:r>
    </w:p>
    <w:p w14:paraId="7EA25E47" w14:textId="77777777" w:rsidR="008A758A" w:rsidRDefault="008A758A" w:rsidP="000E4927">
      <w:pPr>
        <w:spacing w:after="0" w:line="240" w:lineRule="auto"/>
        <w:jc w:val="both"/>
        <w:rPr>
          <w:rFonts w:ascii="Times New Roman" w:hAnsi="Times New Roman" w:cs="Times New Roman"/>
          <w:b/>
          <w:bCs/>
          <w:sz w:val="24"/>
          <w:szCs w:val="24"/>
        </w:rPr>
      </w:pPr>
    </w:p>
    <w:p w14:paraId="02980484" w14:textId="77777777" w:rsidR="00522C44" w:rsidRDefault="00522C44" w:rsidP="008A758A">
      <w:pPr>
        <w:ind w:firstLine="708"/>
        <w:jc w:val="both"/>
        <w:rPr>
          <w:rFonts w:ascii="Times New Roman" w:hAnsi="Times New Roman" w:cs="Times New Roman"/>
          <w:b/>
          <w:bCs/>
          <w:sz w:val="24"/>
          <w:szCs w:val="24"/>
        </w:rPr>
      </w:pPr>
    </w:p>
    <w:p w14:paraId="06F0C6DE" w14:textId="4A0D7D98" w:rsidR="008A758A" w:rsidRPr="008A758A" w:rsidRDefault="008A758A" w:rsidP="008A758A">
      <w:pPr>
        <w:ind w:firstLine="708"/>
        <w:jc w:val="both"/>
        <w:rPr>
          <w:rFonts w:ascii="Times New Roman" w:hAnsi="Times New Roman" w:cs="Times New Roman"/>
          <w:b/>
          <w:bCs/>
          <w:sz w:val="24"/>
          <w:szCs w:val="24"/>
        </w:rPr>
      </w:pPr>
      <w:r w:rsidRPr="004069A2">
        <w:rPr>
          <w:rFonts w:ascii="Times New Roman" w:hAnsi="Times New Roman" w:cs="Times New Roman"/>
          <w:b/>
          <w:bCs/>
          <w:sz w:val="24"/>
          <w:szCs w:val="24"/>
        </w:rPr>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r w:rsidRPr="008A758A">
        <w:rPr>
          <w:rFonts w:ascii="Times New Roman" w:hAnsi="Times New Roman" w:cs="Times New Roman"/>
          <w:b/>
          <w:bCs/>
          <w:sz w:val="24"/>
          <w:szCs w:val="24"/>
        </w:rPr>
        <w:t xml:space="preserve"> </w:t>
      </w:r>
      <w:r>
        <w:rPr>
          <w:rFonts w:ascii="Times New Roman" w:hAnsi="Times New Roman" w:cs="Times New Roman"/>
          <w:b/>
          <w:bCs/>
          <w:sz w:val="24"/>
          <w:szCs w:val="24"/>
        </w:rPr>
        <w:t>(</w:t>
      </w:r>
      <w:r w:rsidRPr="008A758A">
        <w:rPr>
          <w:rFonts w:ascii="Times New Roman" w:hAnsi="Times New Roman" w:cs="Times New Roman"/>
          <w:b/>
          <w:bCs/>
          <w:sz w:val="24"/>
          <w:szCs w:val="24"/>
        </w:rPr>
        <w:t>УК-5</w:t>
      </w:r>
      <w:r>
        <w:rPr>
          <w:rFonts w:ascii="Times New Roman" w:hAnsi="Times New Roman" w:cs="Times New Roman"/>
          <w:b/>
          <w:bCs/>
          <w:sz w:val="24"/>
          <w:szCs w:val="24"/>
        </w:rPr>
        <w:t>)</w:t>
      </w:r>
    </w:p>
    <w:p w14:paraId="1B1AF353" w14:textId="72EDECD5" w:rsidR="008A758A" w:rsidRPr="008A758A" w:rsidRDefault="008A758A" w:rsidP="00522C44">
      <w:pPr>
        <w:spacing w:after="0" w:line="240" w:lineRule="auto"/>
        <w:jc w:val="both"/>
        <w:rPr>
          <w:rFonts w:ascii="Times New Roman" w:hAnsi="Times New Roman" w:cs="Times New Roman"/>
          <w:color w:val="000000"/>
          <w:sz w:val="24"/>
          <w:szCs w:val="24"/>
          <w:shd w:val="clear" w:color="auto" w:fill="FFFFFF"/>
        </w:rPr>
      </w:pPr>
      <w:r>
        <w:rPr>
          <w:rFonts w:ascii="Times New Roman" w:hAnsi="Times New Roman" w:cs="Times New Roman"/>
          <w:b/>
          <w:sz w:val="24"/>
          <w:szCs w:val="24"/>
        </w:rPr>
        <w:t>1</w:t>
      </w:r>
      <w:r w:rsidRPr="008A758A">
        <w:rPr>
          <w:rFonts w:ascii="Times New Roman" w:hAnsi="Times New Roman" w:cs="Times New Roman"/>
          <w:b/>
          <w:sz w:val="24"/>
          <w:szCs w:val="24"/>
        </w:rPr>
        <w:t xml:space="preserve">. </w:t>
      </w:r>
      <w:r w:rsidRPr="008A758A">
        <w:rPr>
          <w:rFonts w:ascii="Times New Roman" w:hAnsi="Times New Roman" w:cs="Times New Roman"/>
          <w:b/>
          <w:bCs/>
          <w:color w:val="000000"/>
          <w:sz w:val="24"/>
          <w:szCs w:val="24"/>
          <w:shd w:val="clear" w:color="auto" w:fill="FFFFFF"/>
        </w:rPr>
        <w:t>Укажите правильный ответ</w:t>
      </w:r>
    </w:p>
    <w:p w14:paraId="73F57AF6" w14:textId="77777777" w:rsidR="008A758A" w:rsidRPr="008A758A" w:rsidRDefault="008A758A" w:rsidP="00522C44">
      <w:pPr>
        <w:spacing w:after="0" w:line="240" w:lineRule="auto"/>
        <w:jc w:val="both"/>
        <w:rPr>
          <w:rFonts w:ascii="Times New Roman" w:hAnsi="Times New Roman" w:cs="Times New Roman"/>
          <w:sz w:val="24"/>
          <w:szCs w:val="24"/>
        </w:rPr>
      </w:pPr>
      <w:r w:rsidRPr="008A758A">
        <w:rPr>
          <w:rFonts w:ascii="Times New Roman" w:hAnsi="Times New Roman" w:cs="Times New Roman"/>
          <w:sz w:val="24"/>
          <w:szCs w:val="24"/>
        </w:rPr>
        <w:t>Механизм передачи семейного бизнеса, при котором наследодатель заключает с лицом, которое может призываться к наследованию, договор, условия которого определяют круг наследников, и порядок перехода прав на имущество наследодателя после его смерти:</w:t>
      </w:r>
    </w:p>
    <w:p w14:paraId="2B7B17F8" w14:textId="77777777" w:rsidR="008A758A" w:rsidRPr="008A758A" w:rsidRDefault="008A758A" w:rsidP="00522C44">
      <w:pPr>
        <w:spacing w:after="0" w:line="240" w:lineRule="auto"/>
        <w:jc w:val="both"/>
        <w:rPr>
          <w:rFonts w:ascii="Times New Roman" w:hAnsi="Times New Roman" w:cs="Times New Roman"/>
          <w:sz w:val="24"/>
          <w:szCs w:val="24"/>
        </w:rPr>
      </w:pPr>
      <w:r w:rsidRPr="008A758A">
        <w:rPr>
          <w:rFonts w:ascii="Times New Roman" w:hAnsi="Times New Roman" w:cs="Times New Roman"/>
          <w:color w:val="000000"/>
          <w:spacing w:val="2"/>
          <w:sz w:val="24"/>
          <w:szCs w:val="24"/>
          <w:shd w:val="clear" w:color="auto" w:fill="FFFFFF"/>
        </w:rPr>
        <w:t>А.</w:t>
      </w:r>
      <w:r w:rsidRPr="008A758A">
        <w:rPr>
          <w:rFonts w:ascii="Times New Roman" w:hAnsi="Times New Roman" w:cs="Times New Roman"/>
          <w:sz w:val="24"/>
          <w:szCs w:val="24"/>
        </w:rPr>
        <w:t xml:space="preserve"> Наследственный договор</w:t>
      </w:r>
    </w:p>
    <w:p w14:paraId="2C534E73" w14:textId="77777777" w:rsidR="008A758A" w:rsidRPr="008A758A" w:rsidRDefault="008A758A" w:rsidP="00522C44">
      <w:pPr>
        <w:spacing w:after="0" w:line="240" w:lineRule="auto"/>
        <w:jc w:val="both"/>
        <w:rPr>
          <w:rFonts w:ascii="Times New Roman" w:hAnsi="Times New Roman" w:cs="Times New Roman"/>
          <w:sz w:val="24"/>
          <w:szCs w:val="24"/>
        </w:rPr>
      </w:pPr>
      <w:r w:rsidRPr="008A758A">
        <w:rPr>
          <w:rFonts w:ascii="Times New Roman" w:hAnsi="Times New Roman" w:cs="Times New Roman"/>
          <w:sz w:val="24"/>
          <w:szCs w:val="24"/>
        </w:rPr>
        <w:t>Б. Наследование по завещанию</w:t>
      </w:r>
    </w:p>
    <w:p w14:paraId="12F564F3" w14:textId="77777777" w:rsidR="008A758A" w:rsidRPr="008A758A" w:rsidRDefault="008A758A" w:rsidP="00522C44">
      <w:pPr>
        <w:spacing w:after="0" w:line="240" w:lineRule="auto"/>
        <w:jc w:val="both"/>
        <w:rPr>
          <w:rFonts w:ascii="Times New Roman" w:hAnsi="Times New Roman" w:cs="Times New Roman"/>
          <w:sz w:val="24"/>
          <w:szCs w:val="24"/>
        </w:rPr>
      </w:pPr>
      <w:r w:rsidRPr="008A758A">
        <w:rPr>
          <w:rFonts w:ascii="Times New Roman" w:hAnsi="Times New Roman" w:cs="Times New Roman"/>
          <w:sz w:val="24"/>
          <w:szCs w:val="24"/>
        </w:rPr>
        <w:t>В. Наследование по закону</w:t>
      </w:r>
    </w:p>
    <w:p w14:paraId="6B2E8994" w14:textId="77777777" w:rsidR="008A758A" w:rsidRPr="008A758A" w:rsidRDefault="008A758A" w:rsidP="00522C44">
      <w:pPr>
        <w:spacing w:after="0" w:line="240" w:lineRule="auto"/>
        <w:jc w:val="both"/>
        <w:rPr>
          <w:rFonts w:ascii="Times New Roman" w:hAnsi="Times New Roman" w:cs="Times New Roman"/>
          <w:sz w:val="24"/>
          <w:szCs w:val="24"/>
        </w:rPr>
      </w:pPr>
      <w:r w:rsidRPr="008A758A">
        <w:rPr>
          <w:rFonts w:ascii="Times New Roman" w:hAnsi="Times New Roman" w:cs="Times New Roman"/>
          <w:sz w:val="24"/>
          <w:szCs w:val="24"/>
        </w:rPr>
        <w:t>Г. Договор пожизненного содержания с иждивением</w:t>
      </w:r>
    </w:p>
    <w:p w14:paraId="0A77E9BF" w14:textId="77777777" w:rsidR="00522C44" w:rsidRDefault="00522C44" w:rsidP="008A758A">
      <w:pPr>
        <w:suppressAutoHyphens/>
        <w:spacing w:after="0" w:line="240" w:lineRule="auto"/>
        <w:contextualSpacing/>
        <w:rPr>
          <w:rFonts w:ascii="Times New Roman" w:hAnsi="Times New Roman" w:cs="Times New Roman"/>
          <w:b/>
          <w:sz w:val="24"/>
          <w:szCs w:val="24"/>
        </w:rPr>
      </w:pPr>
    </w:p>
    <w:p w14:paraId="7360E1A8" w14:textId="1CF1FCB2" w:rsidR="008A758A" w:rsidRPr="008A758A" w:rsidRDefault="008A758A" w:rsidP="008A758A">
      <w:pPr>
        <w:suppressAutoHyphens/>
        <w:spacing w:after="0" w:line="240" w:lineRule="auto"/>
        <w:contextualSpacing/>
        <w:rPr>
          <w:rFonts w:ascii="Times New Roman" w:hAnsi="Times New Roman" w:cs="Times New Roman"/>
          <w:b/>
          <w:sz w:val="24"/>
          <w:szCs w:val="24"/>
        </w:rPr>
      </w:pPr>
      <w:r w:rsidRPr="008A758A">
        <w:rPr>
          <w:rFonts w:ascii="Times New Roman" w:hAnsi="Times New Roman" w:cs="Times New Roman"/>
          <w:b/>
          <w:sz w:val="24"/>
          <w:szCs w:val="24"/>
        </w:rPr>
        <w:t>Ответ:</w:t>
      </w:r>
      <w:r w:rsidRPr="008A758A">
        <w:rPr>
          <w:rFonts w:ascii="Times New Roman" w:hAnsi="Times New Roman" w:cs="Times New Roman"/>
          <w:sz w:val="24"/>
          <w:szCs w:val="24"/>
        </w:rPr>
        <w:t xml:space="preserve"> </w:t>
      </w:r>
      <w:r w:rsidRPr="008A758A">
        <w:rPr>
          <w:rFonts w:ascii="Times New Roman" w:hAnsi="Times New Roman" w:cs="Times New Roman"/>
          <w:b/>
          <w:bCs/>
          <w:sz w:val="24"/>
          <w:szCs w:val="24"/>
        </w:rPr>
        <w:t>А.</w:t>
      </w:r>
    </w:p>
    <w:p w14:paraId="66BDE3A3" w14:textId="77777777" w:rsidR="008A758A" w:rsidRPr="008A758A" w:rsidRDefault="008A758A" w:rsidP="008A758A">
      <w:pPr>
        <w:suppressAutoHyphens/>
        <w:spacing w:after="0" w:line="240" w:lineRule="auto"/>
        <w:contextualSpacing/>
        <w:rPr>
          <w:rFonts w:ascii="Times New Roman" w:hAnsi="Times New Roman" w:cs="Times New Roman"/>
          <w:sz w:val="24"/>
          <w:szCs w:val="24"/>
        </w:rPr>
      </w:pPr>
    </w:p>
    <w:p w14:paraId="34D4C4F0" w14:textId="77777777" w:rsidR="00522C44" w:rsidRDefault="00522C44" w:rsidP="008A758A">
      <w:pPr>
        <w:suppressAutoHyphens/>
        <w:spacing w:after="0" w:line="240" w:lineRule="auto"/>
        <w:jc w:val="both"/>
        <w:rPr>
          <w:rFonts w:ascii="Times New Roman" w:hAnsi="Times New Roman" w:cs="Times New Roman"/>
          <w:b/>
          <w:sz w:val="24"/>
          <w:szCs w:val="24"/>
        </w:rPr>
      </w:pPr>
    </w:p>
    <w:p w14:paraId="1DD2DCED" w14:textId="354F0DE4" w:rsidR="008A758A" w:rsidRPr="008A758A" w:rsidRDefault="008A758A" w:rsidP="008A758A">
      <w:pPr>
        <w:suppressAutoHyphens/>
        <w:spacing w:after="0" w:line="240" w:lineRule="auto"/>
        <w:jc w:val="both"/>
        <w:rPr>
          <w:rFonts w:ascii="Times New Roman" w:hAnsi="Times New Roman" w:cs="Times New Roman"/>
          <w:sz w:val="24"/>
          <w:szCs w:val="24"/>
          <w:shd w:val="clear" w:color="auto" w:fill="FFFF00"/>
        </w:rPr>
      </w:pPr>
      <w:r>
        <w:rPr>
          <w:rFonts w:ascii="Times New Roman" w:hAnsi="Times New Roman" w:cs="Times New Roman"/>
          <w:b/>
          <w:sz w:val="24"/>
          <w:szCs w:val="24"/>
        </w:rPr>
        <w:t>2</w:t>
      </w:r>
      <w:r w:rsidRPr="008A758A">
        <w:rPr>
          <w:rFonts w:ascii="Times New Roman" w:hAnsi="Times New Roman" w:cs="Times New Roman"/>
          <w:b/>
          <w:sz w:val="24"/>
          <w:szCs w:val="24"/>
        </w:rPr>
        <w:t>. Укажите правильные ответы</w:t>
      </w:r>
    </w:p>
    <w:p w14:paraId="3D723B7A" w14:textId="77777777" w:rsidR="008A758A" w:rsidRPr="008A758A" w:rsidRDefault="008A758A" w:rsidP="00522C44">
      <w:pPr>
        <w:spacing w:after="0" w:line="240" w:lineRule="auto"/>
        <w:jc w:val="both"/>
        <w:rPr>
          <w:rFonts w:ascii="Times New Roman" w:hAnsi="Times New Roman" w:cs="Times New Roman"/>
          <w:sz w:val="24"/>
          <w:szCs w:val="24"/>
        </w:rPr>
      </w:pPr>
      <w:r w:rsidRPr="008A758A">
        <w:rPr>
          <w:rFonts w:ascii="Times New Roman" w:hAnsi="Times New Roman" w:cs="Times New Roman"/>
          <w:sz w:val="24"/>
          <w:szCs w:val="24"/>
        </w:rPr>
        <w:t>Особенности ведения бизнеса супругами, применяющими специальный налоговый режим (самозанятыми):</w:t>
      </w:r>
    </w:p>
    <w:p w14:paraId="626086D1" w14:textId="77777777" w:rsidR="008A758A" w:rsidRPr="008A758A" w:rsidRDefault="008A758A" w:rsidP="00522C44">
      <w:pPr>
        <w:spacing w:after="0" w:line="240" w:lineRule="auto"/>
        <w:jc w:val="both"/>
        <w:rPr>
          <w:rFonts w:ascii="Times New Roman" w:hAnsi="Times New Roman" w:cs="Times New Roman"/>
          <w:sz w:val="24"/>
          <w:szCs w:val="24"/>
          <w:shd w:val="clear" w:color="auto" w:fill="FFFF00"/>
        </w:rPr>
      </w:pPr>
      <w:r w:rsidRPr="008A758A">
        <w:rPr>
          <w:rFonts w:ascii="Times New Roman" w:eastAsia="Times New Roman" w:hAnsi="Times New Roman" w:cs="Times New Roman"/>
          <w:sz w:val="24"/>
          <w:szCs w:val="24"/>
        </w:rPr>
        <w:t>А. Пороговое значение дохода должно быть не более 2,4 млн. рублей в год</w:t>
      </w:r>
    </w:p>
    <w:p w14:paraId="2C20F56A" w14:textId="77777777" w:rsidR="008A758A" w:rsidRPr="008A758A" w:rsidRDefault="008A758A" w:rsidP="00522C44">
      <w:pPr>
        <w:spacing w:after="0" w:line="240" w:lineRule="auto"/>
        <w:jc w:val="both"/>
        <w:rPr>
          <w:rFonts w:ascii="Times New Roman" w:hAnsi="Times New Roman" w:cs="Times New Roman"/>
          <w:sz w:val="24"/>
          <w:szCs w:val="24"/>
          <w:shd w:val="clear" w:color="auto" w:fill="FFFF00"/>
        </w:rPr>
      </w:pPr>
      <w:r w:rsidRPr="008A758A">
        <w:rPr>
          <w:rFonts w:ascii="Times New Roman" w:eastAsia="Times New Roman" w:hAnsi="Times New Roman" w:cs="Times New Roman"/>
          <w:sz w:val="24"/>
          <w:szCs w:val="24"/>
        </w:rPr>
        <w:t>Б. Не привлекаются наемные работники по трудовым договорам.</w:t>
      </w:r>
    </w:p>
    <w:p w14:paraId="0773B628" w14:textId="77777777" w:rsidR="008A758A" w:rsidRPr="008A758A" w:rsidRDefault="008A758A" w:rsidP="00522C44">
      <w:pPr>
        <w:spacing w:after="0" w:line="240" w:lineRule="auto"/>
        <w:contextualSpacing/>
        <w:jc w:val="both"/>
        <w:rPr>
          <w:rFonts w:ascii="Times New Roman" w:hAnsi="Times New Roman" w:cs="Times New Roman"/>
          <w:sz w:val="24"/>
          <w:szCs w:val="24"/>
        </w:rPr>
      </w:pPr>
      <w:r w:rsidRPr="008A758A">
        <w:rPr>
          <w:rFonts w:ascii="Times New Roman" w:eastAsia="Times New Roman" w:hAnsi="Times New Roman" w:cs="Times New Roman"/>
          <w:sz w:val="24"/>
          <w:szCs w:val="24"/>
        </w:rPr>
        <w:t xml:space="preserve">В. Нельзя осуществлять реализацию  </w:t>
      </w:r>
      <w:hyperlink r:id="rId6" w:anchor="/document/10900200/entry/181" w:history="1">
        <w:r w:rsidRPr="008A758A">
          <w:rPr>
            <w:rFonts w:ascii="Times New Roman" w:eastAsia="Times New Roman" w:hAnsi="Times New Roman" w:cs="Times New Roman"/>
            <w:sz w:val="24"/>
            <w:szCs w:val="24"/>
          </w:rPr>
          <w:t>подакцизных товаров</w:t>
        </w:r>
      </w:hyperlink>
      <w:r w:rsidRPr="008A758A">
        <w:rPr>
          <w:rFonts w:ascii="Times New Roman" w:eastAsia="Times New Roman" w:hAnsi="Times New Roman" w:cs="Times New Roman"/>
          <w:sz w:val="24"/>
          <w:szCs w:val="24"/>
        </w:rPr>
        <w:t xml:space="preserve"> и  перепродажа</w:t>
      </w:r>
      <w:r w:rsidRPr="00522C44">
        <w:rPr>
          <w:rFonts w:ascii="Times New Roman" w:eastAsia="Times New Roman" w:hAnsi="Times New Roman" w:cs="Times New Roman"/>
          <w:sz w:val="24"/>
          <w:szCs w:val="24"/>
        </w:rPr>
        <w:t xml:space="preserve"> </w:t>
      </w:r>
      <w:r w:rsidRPr="008A758A">
        <w:rPr>
          <w:rFonts w:ascii="Times New Roman" w:eastAsia="Times New Roman" w:hAnsi="Times New Roman" w:cs="Times New Roman"/>
          <w:sz w:val="24"/>
          <w:szCs w:val="24"/>
        </w:rPr>
        <w:t>товаров</w:t>
      </w:r>
    </w:p>
    <w:p w14:paraId="7D1FDD6A" w14:textId="77777777" w:rsidR="008A758A" w:rsidRPr="008A758A" w:rsidRDefault="008A758A" w:rsidP="00522C44">
      <w:pPr>
        <w:spacing w:after="0" w:line="240" w:lineRule="auto"/>
        <w:jc w:val="both"/>
        <w:rPr>
          <w:rFonts w:ascii="Times New Roman" w:hAnsi="Times New Roman" w:cs="Times New Roman"/>
          <w:sz w:val="24"/>
          <w:szCs w:val="24"/>
        </w:rPr>
      </w:pPr>
      <w:r w:rsidRPr="008A758A">
        <w:rPr>
          <w:rFonts w:ascii="Times New Roman" w:eastAsia="Times New Roman" w:hAnsi="Times New Roman" w:cs="Times New Roman"/>
          <w:sz w:val="24"/>
          <w:szCs w:val="24"/>
        </w:rPr>
        <w:t>Г.</w:t>
      </w:r>
      <w:r w:rsidRPr="008A758A">
        <w:rPr>
          <w:rFonts w:ascii="Times New Roman" w:hAnsi="Times New Roman" w:cs="Times New Roman"/>
          <w:sz w:val="24"/>
          <w:szCs w:val="24"/>
        </w:rPr>
        <w:t xml:space="preserve"> Налоговая ставка в отношении доходов от реализации товаров, работ, услуг физическим лицам 4 процента</w:t>
      </w:r>
    </w:p>
    <w:p w14:paraId="4A7E3740" w14:textId="77777777" w:rsidR="008A758A" w:rsidRPr="008A758A" w:rsidRDefault="008A758A" w:rsidP="00522C44">
      <w:pPr>
        <w:spacing w:after="0" w:line="240" w:lineRule="auto"/>
        <w:contextualSpacing/>
        <w:jc w:val="both"/>
        <w:rPr>
          <w:rFonts w:ascii="Times New Roman" w:hAnsi="Times New Roman" w:cs="Times New Roman"/>
          <w:sz w:val="24"/>
          <w:szCs w:val="24"/>
        </w:rPr>
      </w:pPr>
      <w:r w:rsidRPr="008A758A">
        <w:rPr>
          <w:rFonts w:ascii="Times New Roman" w:hAnsi="Times New Roman" w:cs="Times New Roman"/>
          <w:sz w:val="24"/>
          <w:szCs w:val="24"/>
        </w:rPr>
        <w:t>Д. Можно заниматься любыми видами деятельности</w:t>
      </w:r>
    </w:p>
    <w:p w14:paraId="671A62F2" w14:textId="77777777" w:rsidR="008A758A" w:rsidRPr="008A758A" w:rsidRDefault="008A758A" w:rsidP="008A758A">
      <w:pPr>
        <w:spacing w:after="0" w:line="240" w:lineRule="auto"/>
        <w:contextualSpacing/>
        <w:jc w:val="both"/>
        <w:rPr>
          <w:rFonts w:ascii="Times New Roman" w:hAnsi="Times New Roman" w:cs="Times New Roman"/>
          <w:sz w:val="24"/>
          <w:szCs w:val="24"/>
          <w:shd w:val="clear" w:color="auto" w:fill="FFFF00"/>
        </w:rPr>
      </w:pPr>
      <w:r w:rsidRPr="008A758A">
        <w:rPr>
          <w:rFonts w:ascii="Times New Roman" w:hAnsi="Times New Roman" w:cs="Times New Roman"/>
          <w:sz w:val="24"/>
          <w:szCs w:val="24"/>
        </w:rPr>
        <w:lastRenderedPageBreak/>
        <w:t>Е.Налоговая ставка в отношении доходов от реализации товаров, работ, услуг физическим лицам 13 процентов</w:t>
      </w:r>
    </w:p>
    <w:p w14:paraId="0327D689" w14:textId="77777777" w:rsidR="00522C44" w:rsidRDefault="00522C44" w:rsidP="008A758A">
      <w:pPr>
        <w:spacing w:after="0" w:line="240" w:lineRule="auto"/>
        <w:rPr>
          <w:rFonts w:ascii="Times New Roman" w:hAnsi="Times New Roman" w:cs="Times New Roman"/>
          <w:b/>
          <w:sz w:val="24"/>
          <w:szCs w:val="24"/>
        </w:rPr>
      </w:pPr>
    </w:p>
    <w:p w14:paraId="7A52CFCD" w14:textId="6193EE3F" w:rsidR="008A758A" w:rsidRPr="008A758A" w:rsidRDefault="008A758A" w:rsidP="008A758A">
      <w:pPr>
        <w:spacing w:after="0" w:line="240" w:lineRule="auto"/>
        <w:rPr>
          <w:rFonts w:ascii="Times New Roman" w:hAnsi="Times New Roman" w:cs="Times New Roman"/>
          <w:sz w:val="24"/>
          <w:szCs w:val="24"/>
          <w:shd w:val="clear" w:color="auto" w:fill="FFFF00"/>
        </w:rPr>
      </w:pPr>
      <w:r w:rsidRPr="008A758A">
        <w:rPr>
          <w:rFonts w:ascii="Times New Roman" w:hAnsi="Times New Roman" w:cs="Times New Roman"/>
          <w:b/>
          <w:sz w:val="24"/>
          <w:szCs w:val="24"/>
        </w:rPr>
        <w:t>Ответ</w:t>
      </w:r>
      <w:r w:rsidRPr="008A758A">
        <w:rPr>
          <w:rFonts w:ascii="Times New Roman" w:hAnsi="Times New Roman" w:cs="Times New Roman"/>
          <w:b/>
          <w:bCs/>
          <w:sz w:val="24"/>
          <w:szCs w:val="24"/>
        </w:rPr>
        <w:t>:</w:t>
      </w:r>
      <w:r w:rsidRPr="008A758A">
        <w:rPr>
          <w:rFonts w:ascii="Times New Roman" w:eastAsia="Times New Roman" w:hAnsi="Times New Roman" w:cs="Times New Roman"/>
          <w:b/>
          <w:bCs/>
          <w:sz w:val="24"/>
          <w:szCs w:val="24"/>
        </w:rPr>
        <w:t xml:space="preserve"> А, Б, В, Г.</w:t>
      </w:r>
    </w:p>
    <w:p w14:paraId="55FAEF45" w14:textId="77777777" w:rsidR="008A758A" w:rsidRPr="008A758A" w:rsidRDefault="008A758A" w:rsidP="008A758A">
      <w:pPr>
        <w:suppressAutoHyphens/>
        <w:spacing w:after="0" w:line="240" w:lineRule="auto"/>
        <w:jc w:val="both"/>
        <w:rPr>
          <w:rFonts w:ascii="Times New Roman" w:hAnsi="Times New Roman" w:cs="Times New Roman"/>
          <w:b/>
          <w:sz w:val="24"/>
          <w:szCs w:val="24"/>
        </w:rPr>
      </w:pPr>
    </w:p>
    <w:p w14:paraId="70248F18" w14:textId="77777777" w:rsidR="00522C44" w:rsidRDefault="00522C44" w:rsidP="008A758A">
      <w:pPr>
        <w:spacing w:after="0" w:line="240" w:lineRule="auto"/>
        <w:jc w:val="both"/>
        <w:rPr>
          <w:rFonts w:ascii="Times New Roman" w:hAnsi="Times New Roman" w:cs="Times New Roman"/>
          <w:b/>
          <w:sz w:val="24"/>
          <w:szCs w:val="24"/>
        </w:rPr>
      </w:pPr>
    </w:p>
    <w:p w14:paraId="16BA1764" w14:textId="2A5DEB9C" w:rsidR="008A758A" w:rsidRPr="008A758A" w:rsidRDefault="008A758A" w:rsidP="00522C44">
      <w:pPr>
        <w:spacing w:after="0" w:line="240" w:lineRule="auto"/>
        <w:jc w:val="both"/>
        <w:rPr>
          <w:rFonts w:ascii="Times New Roman" w:hAnsi="Times New Roman" w:cs="Times New Roman"/>
          <w:b/>
          <w:sz w:val="24"/>
          <w:szCs w:val="24"/>
        </w:rPr>
      </w:pPr>
      <w:r w:rsidRPr="008A758A">
        <w:rPr>
          <w:rFonts w:ascii="Times New Roman" w:hAnsi="Times New Roman" w:cs="Times New Roman"/>
          <w:b/>
          <w:sz w:val="24"/>
          <w:szCs w:val="24"/>
        </w:rPr>
        <w:t>3. Дополните утверждение</w:t>
      </w:r>
    </w:p>
    <w:p w14:paraId="7C200B53" w14:textId="0ABE0E49" w:rsidR="008A758A" w:rsidRPr="008A758A" w:rsidRDefault="008A758A" w:rsidP="00522C44">
      <w:pPr>
        <w:spacing w:after="0" w:line="240" w:lineRule="auto"/>
        <w:jc w:val="both"/>
        <w:rPr>
          <w:rFonts w:ascii="Times New Roman" w:hAnsi="Times New Roman" w:cs="Times New Roman"/>
          <w:sz w:val="24"/>
          <w:szCs w:val="24"/>
        </w:rPr>
      </w:pPr>
      <w:r w:rsidRPr="008A758A">
        <w:rPr>
          <w:rFonts w:ascii="Times New Roman" w:hAnsi="Times New Roman" w:cs="Times New Roman"/>
          <w:sz w:val="24"/>
          <w:szCs w:val="24"/>
        </w:rPr>
        <w:t xml:space="preserve">Согласно ст. 45 Семейного кодекса РФ при недостаточности имущества одного из супругов для обращения к взысканию по его обязательствам кредитор вправе требовать выдела </w:t>
      </w:r>
      <w:r w:rsidR="00522C44">
        <w:rPr>
          <w:rFonts w:ascii="Times New Roman" w:hAnsi="Times New Roman" w:cs="Times New Roman"/>
          <w:sz w:val="24"/>
          <w:szCs w:val="24"/>
        </w:rPr>
        <w:t>………………..</w:t>
      </w:r>
      <w:r w:rsidRPr="008A758A">
        <w:rPr>
          <w:rFonts w:ascii="Times New Roman" w:hAnsi="Times New Roman" w:cs="Times New Roman"/>
          <w:sz w:val="24"/>
          <w:szCs w:val="24"/>
        </w:rPr>
        <w:t>из общего имущества супругов.</w:t>
      </w:r>
    </w:p>
    <w:p w14:paraId="29251F4F" w14:textId="77777777" w:rsidR="00522C44" w:rsidRDefault="00522C44" w:rsidP="00522C44">
      <w:pPr>
        <w:spacing w:after="0" w:line="288" w:lineRule="atLeast"/>
        <w:jc w:val="both"/>
        <w:rPr>
          <w:rFonts w:ascii="Times New Roman" w:hAnsi="Times New Roman" w:cs="Times New Roman"/>
          <w:b/>
          <w:sz w:val="24"/>
          <w:szCs w:val="24"/>
        </w:rPr>
      </w:pPr>
    </w:p>
    <w:p w14:paraId="12BBBF4C" w14:textId="3836CB61" w:rsidR="008A758A" w:rsidRPr="008A758A" w:rsidRDefault="008A758A" w:rsidP="00522C44">
      <w:pPr>
        <w:spacing w:after="0" w:line="288" w:lineRule="atLeast"/>
        <w:jc w:val="both"/>
        <w:rPr>
          <w:rFonts w:ascii="Times New Roman" w:eastAsia="Times New Roman" w:hAnsi="Times New Roman" w:cs="Times New Roman"/>
          <w:b/>
          <w:bCs/>
          <w:i/>
          <w:sz w:val="24"/>
          <w:szCs w:val="24"/>
        </w:rPr>
      </w:pPr>
      <w:r w:rsidRPr="008A758A">
        <w:rPr>
          <w:rFonts w:ascii="Times New Roman" w:hAnsi="Times New Roman" w:cs="Times New Roman"/>
          <w:b/>
          <w:sz w:val="24"/>
          <w:szCs w:val="24"/>
        </w:rPr>
        <w:t>Ответ</w:t>
      </w:r>
      <w:r w:rsidRPr="008A758A">
        <w:rPr>
          <w:rFonts w:ascii="Times New Roman" w:hAnsi="Times New Roman" w:cs="Times New Roman"/>
          <w:b/>
          <w:bCs/>
          <w:sz w:val="24"/>
          <w:szCs w:val="24"/>
        </w:rPr>
        <w:t>:</w:t>
      </w:r>
      <w:r w:rsidRPr="008A758A">
        <w:rPr>
          <w:rFonts w:ascii="Times New Roman" w:eastAsia="Times New Roman" w:hAnsi="Times New Roman" w:cs="Times New Roman"/>
          <w:b/>
          <w:bCs/>
          <w:sz w:val="24"/>
          <w:szCs w:val="24"/>
        </w:rPr>
        <w:t xml:space="preserve"> доля супруга-должника, (доли супруга, доли супруга-должника) </w:t>
      </w:r>
    </w:p>
    <w:p w14:paraId="47A67357" w14:textId="77777777" w:rsidR="008A758A" w:rsidRPr="008A758A" w:rsidRDefault="008A758A" w:rsidP="00522C44">
      <w:pPr>
        <w:spacing w:after="0" w:line="240" w:lineRule="auto"/>
        <w:jc w:val="both"/>
        <w:rPr>
          <w:rFonts w:ascii="Times New Roman" w:eastAsia="Times-Roman" w:hAnsi="Times New Roman" w:cs="Times New Roman"/>
          <w:sz w:val="24"/>
          <w:szCs w:val="24"/>
        </w:rPr>
      </w:pPr>
      <w:r w:rsidRPr="008A758A">
        <w:rPr>
          <w:rFonts w:ascii="Times New Roman" w:eastAsia="Times New Roman" w:hAnsi="Times New Roman" w:cs="Times New Roman"/>
          <w:sz w:val="24"/>
          <w:szCs w:val="24"/>
        </w:rPr>
        <w:t>Критерий: ответ считается правильным, если в нем в любой форме указано на выдела (выделение) доли супруга (должника).</w:t>
      </w:r>
    </w:p>
    <w:p w14:paraId="745F719A" w14:textId="57A3BB4D" w:rsidR="008A758A" w:rsidRPr="008A758A" w:rsidRDefault="008A758A" w:rsidP="00522C44">
      <w:pPr>
        <w:spacing w:after="0" w:line="240" w:lineRule="auto"/>
        <w:jc w:val="both"/>
        <w:rPr>
          <w:rFonts w:ascii="Times New Roman" w:hAnsi="Times New Roman" w:cs="Times New Roman"/>
          <w:sz w:val="24"/>
          <w:szCs w:val="24"/>
        </w:rPr>
      </w:pPr>
    </w:p>
    <w:p w14:paraId="6EE3C49F" w14:textId="77777777" w:rsidR="00522C44" w:rsidRDefault="00522C44" w:rsidP="00522C44">
      <w:pPr>
        <w:suppressAutoHyphens/>
        <w:spacing w:after="0" w:line="240" w:lineRule="auto"/>
        <w:jc w:val="both"/>
        <w:rPr>
          <w:rFonts w:ascii="Times New Roman" w:hAnsi="Times New Roman" w:cs="Times New Roman"/>
          <w:b/>
          <w:sz w:val="24"/>
          <w:szCs w:val="24"/>
        </w:rPr>
      </w:pPr>
    </w:p>
    <w:p w14:paraId="722172FC" w14:textId="102ECFBA" w:rsidR="008A758A" w:rsidRPr="008A758A" w:rsidRDefault="008A758A" w:rsidP="00522C44">
      <w:pPr>
        <w:suppressAutoHyphens/>
        <w:spacing w:after="0" w:line="240" w:lineRule="auto"/>
        <w:jc w:val="both"/>
        <w:rPr>
          <w:rFonts w:ascii="Times New Roman" w:hAnsi="Times New Roman" w:cs="Times New Roman"/>
          <w:b/>
          <w:sz w:val="24"/>
          <w:szCs w:val="24"/>
        </w:rPr>
      </w:pPr>
      <w:r w:rsidRPr="008A758A">
        <w:rPr>
          <w:rFonts w:ascii="Times New Roman" w:hAnsi="Times New Roman" w:cs="Times New Roman"/>
          <w:b/>
          <w:sz w:val="24"/>
          <w:szCs w:val="24"/>
        </w:rPr>
        <w:t>4. Дополните утверждение</w:t>
      </w:r>
    </w:p>
    <w:p w14:paraId="0845303A" w14:textId="5BC33A9E" w:rsidR="008A758A" w:rsidRPr="008A758A" w:rsidRDefault="008A758A" w:rsidP="00522C44">
      <w:pPr>
        <w:spacing w:after="0" w:line="240" w:lineRule="auto"/>
        <w:jc w:val="both"/>
        <w:rPr>
          <w:rFonts w:ascii="Times New Roman" w:hAnsi="Times New Roman" w:cs="Times New Roman"/>
          <w:sz w:val="24"/>
          <w:szCs w:val="24"/>
        </w:rPr>
      </w:pPr>
      <w:r w:rsidRPr="008A758A">
        <w:rPr>
          <w:rFonts w:ascii="Times New Roman" w:hAnsi="Times New Roman" w:cs="Times New Roman"/>
          <w:sz w:val="24"/>
          <w:szCs w:val="24"/>
        </w:rPr>
        <w:t xml:space="preserve">Обозначение, которое используется правообладателем для оповещения о своем исключительном праве, состоит из латинской буквы "R" или латинской буквы "R" в окружности называется знак охраны </w:t>
      </w:r>
      <w:r w:rsidR="00522C44">
        <w:rPr>
          <w:rFonts w:ascii="Times New Roman" w:hAnsi="Times New Roman" w:cs="Times New Roman"/>
          <w:sz w:val="24"/>
          <w:szCs w:val="24"/>
        </w:rPr>
        <w:t>…………</w:t>
      </w:r>
      <w:r w:rsidRPr="008A758A">
        <w:rPr>
          <w:rFonts w:ascii="Times New Roman" w:hAnsi="Times New Roman" w:cs="Times New Roman"/>
          <w:sz w:val="24"/>
          <w:szCs w:val="24"/>
        </w:rPr>
        <w:t xml:space="preserve"> знака.</w:t>
      </w:r>
    </w:p>
    <w:p w14:paraId="5F9C0C72" w14:textId="77777777" w:rsidR="00522C44" w:rsidRDefault="00522C44" w:rsidP="008A758A">
      <w:pPr>
        <w:spacing w:after="0" w:line="240" w:lineRule="auto"/>
        <w:rPr>
          <w:rFonts w:ascii="Times New Roman" w:hAnsi="Times New Roman" w:cs="Times New Roman"/>
          <w:b/>
          <w:sz w:val="24"/>
          <w:szCs w:val="24"/>
        </w:rPr>
      </w:pPr>
    </w:p>
    <w:p w14:paraId="6157CC27" w14:textId="32FAEE7D" w:rsidR="008A758A" w:rsidRPr="008A758A" w:rsidRDefault="008A758A" w:rsidP="008A758A">
      <w:pPr>
        <w:spacing w:after="0" w:line="240" w:lineRule="auto"/>
        <w:rPr>
          <w:rFonts w:ascii="Times New Roman" w:hAnsi="Times New Roman" w:cs="Times New Roman"/>
          <w:sz w:val="24"/>
          <w:szCs w:val="24"/>
        </w:rPr>
      </w:pPr>
      <w:r w:rsidRPr="008A758A">
        <w:rPr>
          <w:rFonts w:ascii="Times New Roman" w:hAnsi="Times New Roman" w:cs="Times New Roman"/>
          <w:b/>
          <w:sz w:val="24"/>
          <w:szCs w:val="24"/>
        </w:rPr>
        <w:t>Ответ</w:t>
      </w:r>
      <w:r w:rsidRPr="008A758A">
        <w:rPr>
          <w:rFonts w:ascii="Times New Roman" w:hAnsi="Times New Roman" w:cs="Times New Roman"/>
          <w:b/>
          <w:bCs/>
          <w:sz w:val="24"/>
          <w:szCs w:val="24"/>
        </w:rPr>
        <w:t>:</w:t>
      </w:r>
      <w:r w:rsidRPr="008A758A">
        <w:rPr>
          <w:rFonts w:ascii="Times New Roman" w:eastAsia="Times New Roman" w:hAnsi="Times New Roman" w:cs="Times New Roman"/>
          <w:b/>
          <w:bCs/>
          <w:color w:val="000000" w:themeColor="text1"/>
          <w:sz w:val="24"/>
          <w:szCs w:val="24"/>
        </w:rPr>
        <w:t xml:space="preserve"> товарного, (товарный).</w:t>
      </w:r>
    </w:p>
    <w:p w14:paraId="115EA387" w14:textId="77777777" w:rsidR="000E4927" w:rsidRDefault="000E4927" w:rsidP="000E4927">
      <w:pPr>
        <w:spacing w:after="0" w:line="240" w:lineRule="auto"/>
        <w:jc w:val="both"/>
        <w:rPr>
          <w:rFonts w:ascii="Times New Roman" w:hAnsi="Times New Roman" w:cs="Times New Roman"/>
          <w:b/>
          <w:bCs/>
          <w:sz w:val="24"/>
          <w:szCs w:val="24"/>
        </w:rPr>
      </w:pPr>
    </w:p>
    <w:p w14:paraId="27484558" w14:textId="77777777" w:rsidR="008A758A" w:rsidRDefault="008A758A" w:rsidP="000E4927">
      <w:pPr>
        <w:spacing w:after="0" w:line="240" w:lineRule="auto"/>
        <w:jc w:val="both"/>
        <w:rPr>
          <w:rFonts w:ascii="Times New Roman" w:hAnsi="Times New Roman" w:cs="Times New Roman"/>
          <w:b/>
          <w:bCs/>
          <w:sz w:val="24"/>
          <w:szCs w:val="24"/>
        </w:rPr>
      </w:pPr>
    </w:p>
    <w:p w14:paraId="2C4902C1" w14:textId="77777777" w:rsidR="008A758A" w:rsidRDefault="008A758A" w:rsidP="000E4927">
      <w:pPr>
        <w:spacing w:after="0" w:line="240" w:lineRule="auto"/>
        <w:jc w:val="both"/>
        <w:rPr>
          <w:rFonts w:ascii="Times New Roman" w:hAnsi="Times New Roman" w:cs="Times New Roman"/>
          <w:b/>
          <w:bCs/>
          <w:sz w:val="24"/>
          <w:szCs w:val="24"/>
        </w:rPr>
      </w:pPr>
    </w:p>
    <w:p w14:paraId="53FE811E" w14:textId="77777777" w:rsidR="008A758A" w:rsidRDefault="008A758A" w:rsidP="000E4927">
      <w:pPr>
        <w:spacing w:after="0" w:line="240" w:lineRule="auto"/>
        <w:jc w:val="both"/>
        <w:rPr>
          <w:rFonts w:ascii="Times New Roman" w:hAnsi="Times New Roman" w:cs="Times New Roman"/>
          <w:b/>
          <w:bCs/>
          <w:sz w:val="24"/>
          <w:szCs w:val="24"/>
        </w:rPr>
      </w:pPr>
    </w:p>
    <w:p w14:paraId="1B11FFC6" w14:textId="77777777" w:rsidR="008A758A" w:rsidRDefault="008A758A" w:rsidP="000E4927">
      <w:pPr>
        <w:spacing w:after="0" w:line="240" w:lineRule="auto"/>
        <w:jc w:val="both"/>
        <w:rPr>
          <w:rFonts w:ascii="Times New Roman" w:hAnsi="Times New Roman" w:cs="Times New Roman"/>
          <w:b/>
          <w:bCs/>
          <w:sz w:val="24"/>
          <w:szCs w:val="24"/>
        </w:rPr>
      </w:pPr>
    </w:p>
    <w:p w14:paraId="2B2E5C97" w14:textId="77777777" w:rsidR="008A758A" w:rsidRDefault="008A758A" w:rsidP="008A758A">
      <w:pPr>
        <w:spacing w:after="0"/>
        <w:rPr>
          <w:rFonts w:ascii="Times New Roman" w:eastAsia="Times New Roman" w:hAnsi="Times New Roman" w:cs="Times New Roman"/>
          <w:sz w:val="28"/>
          <w:szCs w:val="28"/>
        </w:rPr>
      </w:pPr>
      <w:r w:rsidRPr="00C550CF">
        <w:rPr>
          <w:rFonts w:ascii="Times New Roman" w:eastAsia="Times New Roman" w:hAnsi="Times New Roman" w:cs="Times New Roman"/>
          <w:b/>
          <w:color w:val="000000"/>
          <w:sz w:val="28"/>
          <w:szCs w:val="28"/>
        </w:rPr>
        <w:t>4. Примерные критерии оценивания</w:t>
      </w: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sz w:val="28"/>
          <w:szCs w:val="28"/>
        </w:rPr>
        <w:t xml:space="preserve"> </w:t>
      </w:r>
    </w:p>
    <w:p w14:paraId="2CA2D8FC" w14:textId="77777777" w:rsidR="008A758A" w:rsidRDefault="008A758A" w:rsidP="008A758A">
      <w:pPr>
        <w:spacing w:after="0"/>
        <w:rPr>
          <w:rFonts w:ascii="Times New Roman" w:eastAsia="Times New Roman" w:hAnsi="Times New Roman" w:cs="Times New Roman"/>
          <w:sz w:val="28"/>
          <w:szCs w:val="28"/>
        </w:rPr>
      </w:pPr>
    </w:p>
    <w:p w14:paraId="7E6B0400" w14:textId="77777777" w:rsidR="008A758A" w:rsidRPr="00F649B7" w:rsidRDefault="008A758A" w:rsidP="008A758A">
      <w:pPr>
        <w:spacing w:after="0" w:line="240" w:lineRule="auto"/>
        <w:ind w:firstLine="709"/>
        <w:contextualSpacing/>
        <w:jc w:val="both"/>
        <w:rPr>
          <w:rFonts w:ascii="Times New Roman" w:eastAsia="Times New Roman" w:hAnsi="Times New Roman" w:cs="Times New Roman"/>
          <w:sz w:val="24"/>
          <w:szCs w:val="24"/>
        </w:rPr>
      </w:pPr>
      <w:r w:rsidRPr="00F649B7">
        <w:rPr>
          <w:rFonts w:ascii="Times New Roman" w:eastAsia="Times New Roman" w:hAnsi="Times New Roman" w:cs="Times New Roman"/>
          <w:sz w:val="24"/>
          <w:szCs w:val="24"/>
        </w:rPr>
        <w:t>Критерии балльной оценки различных форм текущего контроля успеваемости содержатся в соответствующих методических рекомендациях кафедры</w:t>
      </w:r>
      <w:r>
        <w:rPr>
          <w:rFonts w:ascii="Times New Roman" w:eastAsia="Times New Roman" w:hAnsi="Times New Roman" w:cs="Times New Roman"/>
          <w:sz w:val="24"/>
          <w:szCs w:val="24"/>
        </w:rPr>
        <w:t>.</w:t>
      </w:r>
    </w:p>
    <w:p w14:paraId="6A8566A3" w14:textId="77777777" w:rsidR="008A758A" w:rsidRPr="00F649B7" w:rsidRDefault="008A758A" w:rsidP="008A758A">
      <w:pPr>
        <w:suppressAutoHyphens/>
        <w:spacing w:after="0" w:line="240" w:lineRule="auto"/>
        <w:ind w:firstLine="720"/>
        <w:jc w:val="both"/>
        <w:rPr>
          <w:rFonts w:ascii="Times New Roman" w:eastAsia="Times New Roman" w:hAnsi="Times New Roman" w:cs="Times New Roman"/>
          <w:sz w:val="24"/>
          <w:szCs w:val="24"/>
        </w:rPr>
      </w:pPr>
      <w:r w:rsidRPr="00F649B7">
        <w:rPr>
          <w:rFonts w:ascii="Times New Roman" w:eastAsia="Times New Roman" w:hAnsi="Times New Roman" w:cs="Times New Roman"/>
          <w:sz w:val="24"/>
          <w:szCs w:val="24"/>
        </w:rPr>
        <w:t>Оценка знаний студентов осуществляется в баллах с учетом оценки работы в семестре (написание письменных работ,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экзамена) и в соответствии с критериями Финансового университета реализуется следующим образом:</w:t>
      </w:r>
    </w:p>
    <w:p w14:paraId="1ABF781F" w14:textId="77777777" w:rsidR="008A758A" w:rsidRPr="00F649B7" w:rsidRDefault="008A758A" w:rsidP="008A758A">
      <w:pPr>
        <w:suppressAutoHyphens/>
        <w:spacing w:after="0" w:line="240" w:lineRule="auto"/>
        <w:ind w:firstLine="720"/>
        <w:jc w:val="both"/>
        <w:rPr>
          <w:rFonts w:ascii="Times New Roman" w:eastAsia="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6"/>
        <w:gridCol w:w="4360"/>
        <w:gridCol w:w="3691"/>
      </w:tblGrid>
      <w:tr w:rsidR="008A758A" w:rsidRPr="00F649B7" w14:paraId="088B19D2" w14:textId="77777777" w:rsidTr="002754A5">
        <w:tc>
          <w:tcPr>
            <w:tcW w:w="1206" w:type="dxa"/>
          </w:tcPr>
          <w:p w14:paraId="3E700F3C" w14:textId="77777777" w:rsidR="008A758A" w:rsidRPr="00F649B7" w:rsidRDefault="008A758A" w:rsidP="002754A5">
            <w:pPr>
              <w:suppressAutoHyphens/>
              <w:spacing w:after="0" w:line="240" w:lineRule="auto"/>
              <w:ind w:right="68"/>
              <w:jc w:val="center"/>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№п/п</w:t>
            </w:r>
          </w:p>
        </w:tc>
        <w:tc>
          <w:tcPr>
            <w:tcW w:w="4540" w:type="dxa"/>
          </w:tcPr>
          <w:p w14:paraId="6C053FB2" w14:textId="77777777" w:rsidR="008A758A" w:rsidRPr="00F649B7" w:rsidRDefault="008A758A" w:rsidP="002754A5">
            <w:pPr>
              <w:suppressAutoHyphens/>
              <w:spacing w:after="0" w:line="240" w:lineRule="auto"/>
              <w:ind w:right="68"/>
              <w:jc w:val="both"/>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Вид отчетности</w:t>
            </w:r>
          </w:p>
        </w:tc>
        <w:tc>
          <w:tcPr>
            <w:tcW w:w="3860" w:type="dxa"/>
          </w:tcPr>
          <w:p w14:paraId="206973C5" w14:textId="77777777" w:rsidR="008A758A" w:rsidRPr="00F649B7" w:rsidRDefault="008A758A" w:rsidP="002754A5">
            <w:pPr>
              <w:suppressAutoHyphens/>
              <w:spacing w:after="0" w:line="240" w:lineRule="auto"/>
              <w:ind w:right="68"/>
              <w:jc w:val="center"/>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Баллы</w:t>
            </w:r>
          </w:p>
        </w:tc>
      </w:tr>
      <w:tr w:rsidR="008A758A" w:rsidRPr="00F649B7" w14:paraId="7DD52B9C" w14:textId="77777777" w:rsidTr="002754A5">
        <w:tc>
          <w:tcPr>
            <w:tcW w:w="1206" w:type="dxa"/>
          </w:tcPr>
          <w:p w14:paraId="5B6A4B2E" w14:textId="77777777" w:rsidR="008A758A" w:rsidRPr="00F649B7" w:rsidRDefault="008A758A" w:rsidP="002754A5">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1.</w:t>
            </w:r>
          </w:p>
        </w:tc>
        <w:tc>
          <w:tcPr>
            <w:tcW w:w="4540" w:type="dxa"/>
          </w:tcPr>
          <w:p w14:paraId="17D2FEE7" w14:textId="77777777" w:rsidR="008A758A" w:rsidRPr="00F649B7" w:rsidRDefault="008A758A" w:rsidP="002754A5">
            <w:pPr>
              <w:suppressAutoHyphens/>
              <w:spacing w:after="0" w:line="240" w:lineRule="auto"/>
              <w:ind w:right="68"/>
              <w:jc w:val="both"/>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Работа в семестре</w:t>
            </w:r>
          </w:p>
        </w:tc>
        <w:tc>
          <w:tcPr>
            <w:tcW w:w="3860" w:type="dxa"/>
          </w:tcPr>
          <w:p w14:paraId="14899992" w14:textId="77777777" w:rsidR="008A758A" w:rsidRPr="00F649B7" w:rsidRDefault="008A758A" w:rsidP="002754A5">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40</w:t>
            </w:r>
          </w:p>
        </w:tc>
      </w:tr>
      <w:tr w:rsidR="008A758A" w:rsidRPr="00F649B7" w14:paraId="07B69173" w14:textId="77777777" w:rsidTr="002754A5">
        <w:trPr>
          <w:trHeight w:val="256"/>
        </w:trPr>
        <w:tc>
          <w:tcPr>
            <w:tcW w:w="1206" w:type="dxa"/>
          </w:tcPr>
          <w:p w14:paraId="75F6FB00" w14:textId="77777777" w:rsidR="008A758A" w:rsidRPr="00F649B7" w:rsidRDefault="008A758A" w:rsidP="002754A5">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2.</w:t>
            </w:r>
          </w:p>
        </w:tc>
        <w:tc>
          <w:tcPr>
            <w:tcW w:w="4540" w:type="dxa"/>
          </w:tcPr>
          <w:p w14:paraId="1F082E9B" w14:textId="77777777" w:rsidR="008A758A" w:rsidRPr="00F649B7" w:rsidRDefault="008A758A" w:rsidP="002754A5">
            <w:pPr>
              <w:suppressAutoHyphens/>
              <w:spacing w:after="0" w:line="240" w:lineRule="auto"/>
              <w:ind w:right="68"/>
              <w:jc w:val="both"/>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Экзамен</w:t>
            </w:r>
            <w:r>
              <w:rPr>
                <w:rFonts w:ascii="Times New Roman" w:eastAsia="Times New Roman" w:hAnsi="Times New Roman" w:cs="Times New Roman"/>
                <w:sz w:val="24"/>
                <w:szCs w:val="28"/>
              </w:rPr>
              <w:t xml:space="preserve"> (зачет)</w:t>
            </w:r>
          </w:p>
        </w:tc>
        <w:tc>
          <w:tcPr>
            <w:tcW w:w="3860" w:type="dxa"/>
          </w:tcPr>
          <w:p w14:paraId="17F0B0AD" w14:textId="77777777" w:rsidR="008A758A" w:rsidRPr="00F649B7" w:rsidRDefault="008A758A" w:rsidP="002754A5">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60</w:t>
            </w:r>
          </w:p>
        </w:tc>
      </w:tr>
      <w:tr w:rsidR="008A758A" w:rsidRPr="00F649B7" w14:paraId="3FBE3CFF" w14:textId="77777777" w:rsidTr="002754A5">
        <w:tc>
          <w:tcPr>
            <w:tcW w:w="1206" w:type="dxa"/>
          </w:tcPr>
          <w:p w14:paraId="01F6AFE3" w14:textId="77777777" w:rsidR="008A758A" w:rsidRPr="00F649B7" w:rsidRDefault="008A758A" w:rsidP="002754A5">
            <w:pPr>
              <w:suppressAutoHyphens/>
              <w:spacing w:after="0" w:line="240" w:lineRule="auto"/>
              <w:ind w:right="68"/>
              <w:jc w:val="center"/>
              <w:rPr>
                <w:rFonts w:ascii="Times New Roman" w:eastAsia="Times New Roman" w:hAnsi="Times New Roman" w:cs="Times New Roman"/>
                <w:b/>
                <w:sz w:val="24"/>
                <w:szCs w:val="28"/>
              </w:rPr>
            </w:pPr>
          </w:p>
        </w:tc>
        <w:tc>
          <w:tcPr>
            <w:tcW w:w="4540" w:type="dxa"/>
          </w:tcPr>
          <w:p w14:paraId="6FC65966" w14:textId="77777777" w:rsidR="008A758A" w:rsidRPr="00F649B7" w:rsidRDefault="008A758A" w:rsidP="002754A5">
            <w:pPr>
              <w:suppressAutoHyphens/>
              <w:spacing w:after="0" w:line="240" w:lineRule="auto"/>
              <w:ind w:right="68"/>
              <w:jc w:val="both"/>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Итого:</w:t>
            </w:r>
          </w:p>
        </w:tc>
        <w:tc>
          <w:tcPr>
            <w:tcW w:w="3860" w:type="dxa"/>
          </w:tcPr>
          <w:p w14:paraId="27609844" w14:textId="77777777" w:rsidR="008A758A" w:rsidRPr="00F649B7" w:rsidRDefault="008A758A" w:rsidP="002754A5">
            <w:pPr>
              <w:suppressAutoHyphens/>
              <w:spacing w:after="0" w:line="240" w:lineRule="auto"/>
              <w:ind w:right="68"/>
              <w:jc w:val="center"/>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100</w:t>
            </w:r>
          </w:p>
        </w:tc>
      </w:tr>
    </w:tbl>
    <w:p w14:paraId="0036E9BE" w14:textId="77777777" w:rsidR="008A758A" w:rsidRDefault="008A758A" w:rsidP="008A758A">
      <w:pPr>
        <w:widowControl w:val="0"/>
        <w:spacing w:after="0" w:line="240" w:lineRule="auto"/>
        <w:ind w:firstLine="709"/>
        <w:jc w:val="both"/>
        <w:rPr>
          <w:rFonts w:ascii="Times New Roman" w:eastAsia="Calibri" w:hAnsi="Times New Roman" w:cs="Times New Roman"/>
          <w:color w:val="000000"/>
          <w:sz w:val="28"/>
          <w:szCs w:val="28"/>
          <w:lang w:eastAsia="en-US"/>
        </w:rPr>
      </w:pPr>
    </w:p>
    <w:p w14:paraId="55B1CF1A" w14:textId="77777777" w:rsidR="008A758A" w:rsidRPr="00C550CF" w:rsidRDefault="008A758A" w:rsidP="008A758A">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Балльная система аттестации:</w:t>
      </w:r>
    </w:p>
    <w:p w14:paraId="2162F150" w14:textId="77777777" w:rsidR="008A758A" w:rsidRPr="00C550CF" w:rsidRDefault="008A758A" w:rsidP="008A758A">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50 до 100 баллов, считается аттестованным, получивший от 0 до 49 баллов - не аттестованным;</w:t>
      </w:r>
    </w:p>
    <w:p w14:paraId="6BD05C42" w14:textId="77777777" w:rsidR="008A758A" w:rsidRPr="00C550CF" w:rsidRDefault="008A758A" w:rsidP="008A758A">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50 до 69 баллов, считается аттестованным на «удовлетворительно»;</w:t>
      </w:r>
    </w:p>
    <w:p w14:paraId="337033C8" w14:textId="77777777" w:rsidR="008A758A" w:rsidRPr="00C550CF" w:rsidRDefault="008A758A" w:rsidP="008A758A">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70 до 85 баллов, считается аттестованным на «хорошо»;</w:t>
      </w:r>
    </w:p>
    <w:p w14:paraId="727F5765" w14:textId="77777777" w:rsidR="008A758A" w:rsidRPr="00C550CF" w:rsidRDefault="008A758A" w:rsidP="008A758A">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86 до 100 баллов, считается аттестованным на «отлично».</w:t>
      </w:r>
    </w:p>
    <w:p w14:paraId="792B87FB" w14:textId="77777777" w:rsidR="008A758A" w:rsidRPr="000E4927" w:rsidRDefault="008A758A" w:rsidP="000E4927">
      <w:pPr>
        <w:spacing w:after="0" w:line="240" w:lineRule="auto"/>
        <w:jc w:val="both"/>
        <w:rPr>
          <w:rFonts w:ascii="Times New Roman" w:hAnsi="Times New Roman" w:cs="Times New Roman"/>
          <w:b/>
          <w:bCs/>
          <w:sz w:val="24"/>
          <w:szCs w:val="24"/>
        </w:rPr>
      </w:pPr>
    </w:p>
    <w:sectPr w:rsidR="008A758A" w:rsidRPr="000E4927" w:rsidSect="0044126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Roman">
    <w:altName w:val="MS Mincho"/>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D710193"/>
    <w:multiLevelType w:val="multilevel"/>
    <w:tmpl w:val="0100A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5106223"/>
    <w:multiLevelType w:val="hybridMultilevel"/>
    <w:tmpl w:val="44388668"/>
    <w:lvl w:ilvl="0" w:tplc="AB660362">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E261A9A">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AEE18C4">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A24FE84">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5F2F2FC">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9FED580">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CB82D28">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AC48D37C">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AB893EA">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368D09E4"/>
    <w:multiLevelType w:val="hybridMultilevel"/>
    <w:tmpl w:val="1E3436C4"/>
    <w:lvl w:ilvl="0" w:tplc="8AF08914">
      <w:start w:val="1"/>
      <w:numFmt w:val="bullet"/>
      <w:lvlText w:val="-"/>
      <w:lvlJc w:val="left"/>
      <w:pPr>
        <w:ind w:left="2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FF29DE8">
      <w:start w:val="1"/>
      <w:numFmt w:val="bullet"/>
      <w:lvlText w:val="o"/>
      <w:lvlJc w:val="left"/>
      <w:pPr>
        <w:ind w:left="16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EB62406">
      <w:start w:val="1"/>
      <w:numFmt w:val="bullet"/>
      <w:lvlText w:val="▪"/>
      <w:lvlJc w:val="left"/>
      <w:pPr>
        <w:ind w:left="23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4B821EE">
      <w:start w:val="1"/>
      <w:numFmt w:val="bullet"/>
      <w:lvlText w:val="•"/>
      <w:lvlJc w:val="left"/>
      <w:pPr>
        <w:ind w:left="30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346BD50">
      <w:start w:val="1"/>
      <w:numFmt w:val="bullet"/>
      <w:lvlText w:val="o"/>
      <w:lvlJc w:val="left"/>
      <w:pPr>
        <w:ind w:left="37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48E6236">
      <w:start w:val="1"/>
      <w:numFmt w:val="bullet"/>
      <w:lvlText w:val="▪"/>
      <w:lvlJc w:val="left"/>
      <w:pPr>
        <w:ind w:left="44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C709D1E">
      <w:start w:val="1"/>
      <w:numFmt w:val="bullet"/>
      <w:lvlText w:val="•"/>
      <w:lvlJc w:val="left"/>
      <w:pPr>
        <w:ind w:left="52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3189070">
      <w:start w:val="1"/>
      <w:numFmt w:val="bullet"/>
      <w:lvlText w:val="o"/>
      <w:lvlJc w:val="left"/>
      <w:pPr>
        <w:ind w:left="59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4ACF48E">
      <w:start w:val="1"/>
      <w:numFmt w:val="bullet"/>
      <w:lvlText w:val="▪"/>
      <w:lvlJc w:val="left"/>
      <w:pPr>
        <w:ind w:left="66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40746517"/>
    <w:multiLevelType w:val="hybridMultilevel"/>
    <w:tmpl w:val="F0A0EB90"/>
    <w:lvl w:ilvl="0" w:tplc="A226F36A">
      <w:start w:val="2"/>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A9DA8476">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586C814">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B3AA348">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8DAA6CA">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04068B4">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3294C64C">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E8D00E7E">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6B878D0">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457C771E"/>
    <w:multiLevelType w:val="hybridMultilevel"/>
    <w:tmpl w:val="0D42D9DC"/>
    <w:lvl w:ilvl="0" w:tplc="6CB02446">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EAE76BE">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8A28EEA">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922893E">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BA6C40AA">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1C9CD8F2">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6DBE9AF6">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B6CCF5C">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7C02D424">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50DD67B7"/>
    <w:multiLevelType w:val="hybridMultilevel"/>
    <w:tmpl w:val="480A2F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3BF4F91"/>
    <w:multiLevelType w:val="hybridMultilevel"/>
    <w:tmpl w:val="5FE439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15B0D26"/>
    <w:multiLevelType w:val="hybridMultilevel"/>
    <w:tmpl w:val="29A60F92"/>
    <w:lvl w:ilvl="0" w:tplc="BBA2ABAA">
      <w:start w:val="3"/>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EB2D936">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8C7863E2">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2E4327E">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7B48D7B8">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7708E3C">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212A9F6">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1E637E2">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27AC491E">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75BF71A2"/>
    <w:multiLevelType w:val="hybridMultilevel"/>
    <w:tmpl w:val="6D26DB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92E1EF8"/>
    <w:multiLevelType w:val="hybridMultilevel"/>
    <w:tmpl w:val="844A9D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542552716">
    <w:abstractNumId w:val="0"/>
  </w:num>
  <w:num w:numId="2" w16cid:durableId="1294826121">
    <w:abstractNumId w:val="5"/>
  </w:num>
  <w:num w:numId="3" w16cid:durableId="862399529">
    <w:abstractNumId w:val="6"/>
  </w:num>
  <w:num w:numId="4" w16cid:durableId="1305894389">
    <w:abstractNumId w:val="8"/>
  </w:num>
  <w:num w:numId="5" w16cid:durableId="809637272">
    <w:abstractNumId w:val="9"/>
  </w:num>
  <w:num w:numId="6" w16cid:durableId="1947809156">
    <w:abstractNumId w:val="3"/>
  </w:num>
  <w:num w:numId="7" w16cid:durableId="2084181998">
    <w:abstractNumId w:val="1"/>
  </w:num>
  <w:num w:numId="8" w16cid:durableId="289897003">
    <w:abstractNumId w:val="7"/>
  </w:num>
  <w:num w:numId="9" w16cid:durableId="42799606">
    <w:abstractNumId w:val="2"/>
  </w:num>
  <w:num w:numId="10" w16cid:durableId="17473436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05EF"/>
    <w:rsid w:val="00010DC4"/>
    <w:rsid w:val="00033B59"/>
    <w:rsid w:val="00077336"/>
    <w:rsid w:val="000B730E"/>
    <w:rsid w:val="000E4927"/>
    <w:rsid w:val="00146615"/>
    <w:rsid w:val="001F13BA"/>
    <w:rsid w:val="001F76F7"/>
    <w:rsid w:val="00252BE4"/>
    <w:rsid w:val="002B233A"/>
    <w:rsid w:val="002B7495"/>
    <w:rsid w:val="002D2C07"/>
    <w:rsid w:val="00314A3A"/>
    <w:rsid w:val="00343780"/>
    <w:rsid w:val="00356B96"/>
    <w:rsid w:val="003646F8"/>
    <w:rsid w:val="004069A2"/>
    <w:rsid w:val="0044126D"/>
    <w:rsid w:val="00446559"/>
    <w:rsid w:val="004C1B8D"/>
    <w:rsid w:val="00522C44"/>
    <w:rsid w:val="00550B33"/>
    <w:rsid w:val="005546DF"/>
    <w:rsid w:val="00565200"/>
    <w:rsid w:val="005959A4"/>
    <w:rsid w:val="00632E16"/>
    <w:rsid w:val="00647317"/>
    <w:rsid w:val="00681ED1"/>
    <w:rsid w:val="006C3CF1"/>
    <w:rsid w:val="00751CD5"/>
    <w:rsid w:val="00773A03"/>
    <w:rsid w:val="007B112A"/>
    <w:rsid w:val="007B7271"/>
    <w:rsid w:val="008005EF"/>
    <w:rsid w:val="00816F6B"/>
    <w:rsid w:val="00823140"/>
    <w:rsid w:val="008575C4"/>
    <w:rsid w:val="008A5982"/>
    <w:rsid w:val="008A758A"/>
    <w:rsid w:val="008A7808"/>
    <w:rsid w:val="008C2704"/>
    <w:rsid w:val="008D114B"/>
    <w:rsid w:val="008F7D00"/>
    <w:rsid w:val="009552E3"/>
    <w:rsid w:val="00963154"/>
    <w:rsid w:val="009851CE"/>
    <w:rsid w:val="009B013C"/>
    <w:rsid w:val="009F6A21"/>
    <w:rsid w:val="00A02811"/>
    <w:rsid w:val="00A1101A"/>
    <w:rsid w:val="00A900C7"/>
    <w:rsid w:val="00B062CE"/>
    <w:rsid w:val="00B10051"/>
    <w:rsid w:val="00B604BF"/>
    <w:rsid w:val="00B76F21"/>
    <w:rsid w:val="00B903E7"/>
    <w:rsid w:val="00BC7255"/>
    <w:rsid w:val="00C046C3"/>
    <w:rsid w:val="00C62CB5"/>
    <w:rsid w:val="00C817C4"/>
    <w:rsid w:val="00C87070"/>
    <w:rsid w:val="00D00DEB"/>
    <w:rsid w:val="00D72856"/>
    <w:rsid w:val="00DA7B70"/>
    <w:rsid w:val="00DE380C"/>
    <w:rsid w:val="00E35DB0"/>
    <w:rsid w:val="00EB1431"/>
    <w:rsid w:val="00EE31D6"/>
    <w:rsid w:val="00F00452"/>
    <w:rsid w:val="00F56028"/>
    <w:rsid w:val="00FF34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D45E6"/>
  <w15:docId w15:val="{161B0D63-04B5-467E-9592-00B996ED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126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8005EF"/>
    <w:pPr>
      <w:ind w:left="720"/>
      <w:contextualSpacing/>
    </w:pPr>
  </w:style>
  <w:style w:type="paragraph" w:customStyle="1" w:styleId="Default">
    <w:name w:val="Default"/>
    <w:rsid w:val="008005EF"/>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table" w:styleId="a5">
    <w:name w:val="Table Grid"/>
    <w:basedOn w:val="a1"/>
    <w:uiPriority w:val="39"/>
    <w:rsid w:val="008005EF"/>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а Знак"/>
    <w:link w:val="a3"/>
    <w:uiPriority w:val="99"/>
    <w:rsid w:val="008005EF"/>
  </w:style>
  <w:style w:type="paragraph" w:styleId="a6">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8005EF"/>
    <w:pPr>
      <w:spacing w:before="100" w:beforeAutospacing="1" w:after="119" w:line="240" w:lineRule="auto"/>
    </w:pPr>
    <w:rPr>
      <w:rFonts w:ascii="Times New Roman" w:eastAsia="Times New Roman" w:hAnsi="Times New Roman" w:cs="Times New Roman"/>
      <w:sz w:val="24"/>
      <w:szCs w:val="24"/>
    </w:rPr>
  </w:style>
  <w:style w:type="character" w:customStyle="1" w:styleId="a7">
    <w:name w:val="Сноска_"/>
    <w:basedOn w:val="a0"/>
    <w:link w:val="a8"/>
    <w:rsid w:val="008005EF"/>
    <w:rPr>
      <w:rFonts w:ascii="Times New Roman" w:eastAsia="Times New Roman" w:hAnsi="Times New Roman" w:cs="Times New Roman"/>
      <w:sz w:val="21"/>
      <w:szCs w:val="21"/>
      <w:shd w:val="clear" w:color="auto" w:fill="FFFFFF"/>
    </w:rPr>
  </w:style>
  <w:style w:type="paragraph" w:customStyle="1" w:styleId="a8">
    <w:name w:val="Сноска"/>
    <w:basedOn w:val="a"/>
    <w:link w:val="a7"/>
    <w:rsid w:val="008005EF"/>
    <w:pPr>
      <w:widowControl w:val="0"/>
      <w:shd w:val="clear" w:color="auto" w:fill="FFFFFF"/>
      <w:spacing w:after="0" w:line="230" w:lineRule="exact"/>
    </w:pPr>
    <w:rPr>
      <w:rFonts w:ascii="Times New Roman" w:eastAsia="Times New Roman" w:hAnsi="Times New Roman" w:cs="Times New Roman"/>
      <w:sz w:val="21"/>
      <w:szCs w:val="21"/>
    </w:rPr>
  </w:style>
  <w:style w:type="character" w:styleId="a9">
    <w:name w:val="Emphasis"/>
    <w:uiPriority w:val="20"/>
    <w:qFormat/>
    <w:rsid w:val="00077336"/>
    <w:rPr>
      <w:i/>
      <w:iCs/>
    </w:rPr>
  </w:style>
  <w:style w:type="character" w:styleId="aa">
    <w:name w:val="Strong"/>
    <w:uiPriority w:val="22"/>
    <w:qFormat/>
    <w:rsid w:val="00077336"/>
    <w:rPr>
      <w:b/>
      <w:bCs/>
    </w:rPr>
  </w:style>
  <w:style w:type="table" w:customStyle="1" w:styleId="1">
    <w:name w:val="Сетка таблицы1"/>
    <w:basedOn w:val="a1"/>
    <w:next w:val="a5"/>
    <w:uiPriority w:val="59"/>
    <w:rsid w:val="00077336"/>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Основной текст_"/>
    <w:basedOn w:val="a0"/>
    <w:link w:val="10"/>
    <w:rsid w:val="00077336"/>
    <w:rPr>
      <w:rFonts w:ascii="Times New Roman" w:eastAsia="Times New Roman" w:hAnsi="Times New Roman" w:cs="Times New Roman"/>
      <w:sz w:val="20"/>
      <w:szCs w:val="20"/>
      <w:shd w:val="clear" w:color="auto" w:fill="FFFFFF"/>
    </w:rPr>
  </w:style>
  <w:style w:type="paragraph" w:customStyle="1" w:styleId="10">
    <w:name w:val="Основной текст1"/>
    <w:basedOn w:val="a"/>
    <w:link w:val="ab"/>
    <w:rsid w:val="00077336"/>
    <w:pPr>
      <w:widowControl w:val="0"/>
      <w:shd w:val="clear" w:color="auto" w:fill="FFFFFF"/>
      <w:spacing w:after="0" w:line="264" w:lineRule="exact"/>
      <w:ind w:hanging="340"/>
      <w:jc w:val="both"/>
    </w:pPr>
    <w:rPr>
      <w:rFonts w:ascii="Times New Roman" w:eastAsia="Times New Roman" w:hAnsi="Times New Roman" w:cs="Times New Roman"/>
      <w:sz w:val="20"/>
      <w:szCs w:val="20"/>
    </w:rPr>
  </w:style>
  <w:style w:type="character" w:styleId="ac">
    <w:name w:val="Hyperlink"/>
    <w:basedOn w:val="a0"/>
    <w:uiPriority w:val="99"/>
    <w:unhideWhenUsed/>
    <w:rsid w:val="00077336"/>
    <w:rPr>
      <w:color w:val="0000FF" w:themeColor="hyperlink"/>
      <w:u w:val="single"/>
    </w:rPr>
  </w:style>
  <w:style w:type="table" w:customStyle="1" w:styleId="2">
    <w:name w:val="Сетка таблицы2"/>
    <w:basedOn w:val="a1"/>
    <w:next w:val="a5"/>
    <w:uiPriority w:val="59"/>
    <w:rsid w:val="00077336"/>
    <w:pPr>
      <w:spacing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5pt0pt">
    <w:name w:val="Основной текст + 10;5 pt;Интервал 0 pt"/>
    <w:basedOn w:val="a0"/>
    <w:rsid w:val="00077336"/>
    <w:rPr>
      <w:rFonts w:ascii="Times New Roman" w:eastAsia="Times New Roman" w:hAnsi="Times New Roman" w:cs="Times New Roman"/>
      <w:b w:val="0"/>
      <w:bCs w:val="0"/>
      <w:i w:val="0"/>
      <w:iCs w:val="0"/>
      <w:smallCaps w:val="0"/>
      <w:strike w:val="0"/>
      <w:color w:val="000000"/>
      <w:spacing w:val="2"/>
      <w:w w:val="100"/>
      <w:position w:val="0"/>
      <w:sz w:val="21"/>
      <w:szCs w:val="21"/>
      <w:u w:val="none"/>
      <w:shd w:val="clear" w:color="auto" w:fill="FFFFFF"/>
      <w:lang w:val="ru-RU"/>
    </w:rPr>
  </w:style>
  <w:style w:type="character" w:customStyle="1" w:styleId="20">
    <w:name w:val="Основной текст (2)_"/>
    <w:basedOn w:val="a0"/>
    <w:link w:val="21"/>
    <w:uiPriority w:val="99"/>
    <w:locked/>
    <w:rsid w:val="00077336"/>
    <w:rPr>
      <w:rFonts w:cs="Times New Roman"/>
      <w:sz w:val="28"/>
      <w:szCs w:val="28"/>
      <w:shd w:val="clear" w:color="auto" w:fill="FFFFFF"/>
    </w:rPr>
  </w:style>
  <w:style w:type="paragraph" w:customStyle="1" w:styleId="21">
    <w:name w:val="Основной текст (2)1"/>
    <w:basedOn w:val="a"/>
    <w:link w:val="20"/>
    <w:uiPriority w:val="99"/>
    <w:rsid w:val="00077336"/>
    <w:pPr>
      <w:widowControl w:val="0"/>
      <w:shd w:val="clear" w:color="auto" w:fill="FFFFFF"/>
      <w:spacing w:before="420" w:after="120" w:line="240" w:lineRule="atLeast"/>
      <w:ind w:hanging="1680"/>
      <w:jc w:val="center"/>
    </w:pPr>
    <w:rPr>
      <w:rFonts w:cs="Times New Roman"/>
      <w:sz w:val="28"/>
      <w:szCs w:val="28"/>
    </w:rPr>
  </w:style>
  <w:style w:type="paragraph" w:styleId="ad">
    <w:name w:val="Body Text Indent"/>
    <w:basedOn w:val="a"/>
    <w:link w:val="ae"/>
    <w:uiPriority w:val="99"/>
    <w:rsid w:val="00077336"/>
    <w:pPr>
      <w:widowControl w:val="0"/>
      <w:autoSpaceDE w:val="0"/>
      <w:autoSpaceDN w:val="0"/>
      <w:adjustRightInd w:val="0"/>
      <w:spacing w:after="120" w:line="240" w:lineRule="auto"/>
      <w:ind w:left="283"/>
    </w:pPr>
    <w:rPr>
      <w:rFonts w:ascii="Times New Roman" w:eastAsia="Times New Roman" w:hAnsi="Times New Roman" w:cs="Times New Roman"/>
      <w:sz w:val="20"/>
      <w:szCs w:val="20"/>
    </w:rPr>
  </w:style>
  <w:style w:type="character" w:customStyle="1" w:styleId="ae">
    <w:name w:val="Основной текст с отступом Знак"/>
    <w:basedOn w:val="a0"/>
    <w:link w:val="ad"/>
    <w:uiPriority w:val="99"/>
    <w:rsid w:val="00077336"/>
    <w:rPr>
      <w:rFonts w:ascii="Times New Roman" w:eastAsia="Times New Roman" w:hAnsi="Times New Roman" w:cs="Times New Roman"/>
      <w:sz w:val="20"/>
      <w:szCs w:val="20"/>
    </w:rPr>
  </w:style>
  <w:style w:type="paragraph" w:styleId="af">
    <w:name w:val="Body Text"/>
    <w:basedOn w:val="a"/>
    <w:link w:val="af0"/>
    <w:uiPriority w:val="99"/>
    <w:rsid w:val="00077336"/>
    <w:pPr>
      <w:spacing w:after="120" w:line="240" w:lineRule="auto"/>
    </w:pPr>
    <w:rPr>
      <w:rFonts w:ascii="Times New Roman" w:eastAsia="Times New Roman" w:hAnsi="Times New Roman" w:cs="Times New Roman"/>
      <w:sz w:val="24"/>
      <w:szCs w:val="24"/>
      <w:lang w:val="en-US" w:eastAsia="zh-CN"/>
    </w:rPr>
  </w:style>
  <w:style w:type="character" w:customStyle="1" w:styleId="af0">
    <w:name w:val="Основной текст Знак"/>
    <w:basedOn w:val="a0"/>
    <w:link w:val="af"/>
    <w:uiPriority w:val="99"/>
    <w:rsid w:val="00077336"/>
    <w:rPr>
      <w:rFonts w:ascii="Times New Roman" w:eastAsia="Times New Roman" w:hAnsi="Times New Roman" w:cs="Times New Roman"/>
      <w:sz w:val="24"/>
      <w:szCs w:val="24"/>
      <w:lang w:val="en-US" w:eastAsia="zh-CN"/>
    </w:rPr>
  </w:style>
  <w:style w:type="character" w:customStyle="1" w:styleId="22">
    <w:name w:val="Основной текст (2)2"/>
    <w:rsid w:val="00077336"/>
    <w:rPr>
      <w:sz w:val="26"/>
      <w:szCs w:val="26"/>
      <w:shd w:val="clear" w:color="auto" w:fill="FFFFFF"/>
      <w:lang w:bidi="ar-SA"/>
    </w:rPr>
  </w:style>
  <w:style w:type="paragraph" w:customStyle="1" w:styleId="4">
    <w:name w:val="Основной текст4"/>
    <w:basedOn w:val="a"/>
    <w:rsid w:val="00077336"/>
    <w:pPr>
      <w:widowControl w:val="0"/>
      <w:shd w:val="clear" w:color="auto" w:fill="FFFFFF"/>
      <w:spacing w:before="120" w:after="1140" w:line="0" w:lineRule="atLeast"/>
      <w:ind w:hanging="420"/>
    </w:pPr>
    <w:rPr>
      <w:rFonts w:ascii="Times New Roman" w:eastAsia="Times New Roman" w:hAnsi="Times New Roman" w:cs="Times New Roman"/>
      <w:color w:val="000000"/>
      <w:sz w:val="27"/>
      <w:szCs w:val="27"/>
    </w:rPr>
  </w:style>
  <w:style w:type="table" w:customStyle="1" w:styleId="TableGrid">
    <w:name w:val="TableGrid"/>
    <w:rsid w:val="008A7808"/>
    <w:pPr>
      <w:spacing w:after="0" w:line="240" w:lineRule="auto"/>
    </w:pPr>
    <w:tblPr>
      <w:tblCellMar>
        <w:top w:w="0" w:type="dxa"/>
        <w:left w:w="0" w:type="dxa"/>
        <w:bottom w:w="0" w:type="dxa"/>
        <w:right w:w="0" w:type="dxa"/>
      </w:tblCellMar>
    </w:tblPr>
  </w:style>
  <w:style w:type="paragraph" w:customStyle="1" w:styleId="9">
    <w:name w:val="Основной текст9"/>
    <w:basedOn w:val="a"/>
    <w:rsid w:val="00343780"/>
    <w:pPr>
      <w:widowControl w:val="0"/>
      <w:shd w:val="clear" w:color="auto" w:fill="FFFFFF"/>
      <w:spacing w:after="360" w:line="0" w:lineRule="atLeast"/>
      <w:jc w:val="center"/>
    </w:pPr>
    <w:rPr>
      <w:rFonts w:ascii="Times New Roman" w:eastAsia="Times New Roman" w:hAnsi="Times New Roman" w:cs="Times New Roman"/>
      <w:sz w:val="25"/>
      <w:szCs w:val="25"/>
      <w:lang w:eastAsia="en-US"/>
    </w:rPr>
  </w:style>
  <w:style w:type="character" w:customStyle="1" w:styleId="115pt">
    <w:name w:val="Основной текст + 11;5 pt"/>
    <w:basedOn w:val="ab"/>
    <w:rsid w:val="0034378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character" w:customStyle="1" w:styleId="105pt">
    <w:name w:val="Основной текст + 10;5 pt"/>
    <w:basedOn w:val="ab"/>
    <w:rsid w:val="00343780"/>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rPr>
  </w:style>
  <w:style w:type="paragraph" w:customStyle="1" w:styleId="7">
    <w:name w:val="Основной текст7"/>
    <w:basedOn w:val="a"/>
    <w:rsid w:val="00343780"/>
    <w:pPr>
      <w:widowControl w:val="0"/>
      <w:shd w:val="clear" w:color="auto" w:fill="FFFFFF"/>
      <w:spacing w:after="0" w:line="0" w:lineRule="atLeast"/>
      <w:ind w:hanging="3120"/>
    </w:pPr>
    <w:rPr>
      <w:rFonts w:ascii="Times New Roman" w:eastAsia="Times New Roman" w:hAnsi="Times New Roman" w:cs="Times New Roman"/>
      <w:color w:val="000000"/>
      <w:sz w:val="24"/>
      <w:szCs w:val="24"/>
    </w:rPr>
  </w:style>
  <w:style w:type="character" w:customStyle="1" w:styleId="11pt">
    <w:name w:val="Основной текст + 11 pt"/>
    <w:basedOn w:val="ab"/>
    <w:rsid w:val="00B062CE"/>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rPr>
  </w:style>
  <w:style w:type="table" w:customStyle="1" w:styleId="13">
    <w:name w:val="Сетка таблицы13"/>
    <w:basedOn w:val="a1"/>
    <w:next w:val="a5"/>
    <w:uiPriority w:val="39"/>
    <w:rsid w:val="007B7271"/>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Неразрешенное упоминание1"/>
    <w:basedOn w:val="a0"/>
    <w:uiPriority w:val="99"/>
    <w:semiHidden/>
    <w:unhideWhenUsed/>
    <w:rsid w:val="00DA7B70"/>
    <w:rPr>
      <w:color w:val="605E5C"/>
      <w:shd w:val="clear" w:color="auto" w:fill="E1DFDD"/>
    </w:rPr>
  </w:style>
  <w:style w:type="table" w:customStyle="1" w:styleId="14">
    <w:name w:val="Сетка таблицы14"/>
    <w:basedOn w:val="a1"/>
    <w:next w:val="a5"/>
    <w:uiPriority w:val="59"/>
    <w:rsid w:val="000E4927"/>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4">
    <w:name w:val="Сетка таблицы24"/>
    <w:basedOn w:val="a1"/>
    <w:next w:val="a5"/>
    <w:uiPriority w:val="59"/>
    <w:rsid w:val="000E4927"/>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
    <w:name w:val="Сетка таблицы3"/>
    <w:basedOn w:val="a1"/>
    <w:next w:val="a5"/>
    <w:uiPriority w:val="39"/>
    <w:rsid w:val="008C2704"/>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3577265">
      <w:bodyDiv w:val="1"/>
      <w:marLeft w:val="0"/>
      <w:marRight w:val="0"/>
      <w:marTop w:val="0"/>
      <w:marBottom w:val="0"/>
      <w:divBdr>
        <w:top w:val="none" w:sz="0" w:space="0" w:color="auto"/>
        <w:left w:val="none" w:sz="0" w:space="0" w:color="auto"/>
        <w:bottom w:val="none" w:sz="0" w:space="0" w:color="auto"/>
        <w:right w:val="none" w:sz="0" w:space="0" w:color="auto"/>
      </w:divBdr>
    </w:div>
    <w:div w:id="1677343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10.3.50.244:8082/" TargetMode="External"/><Relationship Id="rId5" Type="http://schemas.openxmlformats.org/officeDocument/2006/relationships/hyperlink" Target="http://10.3.50.244:8082/"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158</TotalTime>
  <Pages>1</Pages>
  <Words>2207</Words>
  <Characters>12581</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14759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Екатерина</cp:lastModifiedBy>
  <cp:revision>32</cp:revision>
  <dcterms:created xsi:type="dcterms:W3CDTF">2022-04-06T08:09:00Z</dcterms:created>
  <dcterms:modified xsi:type="dcterms:W3CDTF">2024-10-31T11:13:00Z</dcterms:modified>
</cp:coreProperties>
</file>